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3240E" w:rsidR="00961561" w:rsidP="00164B48" w:rsidRDefault="00961561" w14:paraId="774B1D6A" w14:textId="7A5C83AB">
      <w:pPr>
        <w:spacing w:after="0" w:line="264" w:lineRule="auto"/>
        <w:jc w:val="both"/>
        <w15:collapsed w:val="false"/>
        <w:rPr>
          <w:rFonts w:ascii="Times New Roman" w:hAnsi="Times New Roman" w:eastAsia="Times New Roman"/>
          <w:color w:val="000000"/>
          <w:sz w:val="22"/>
          <w:lang w:eastAsia="hr-HR"/>
        </w:rPr>
      </w:pPr>
      <w:bookmarkStart w:name="_GoBack" w:id="0"/>
      <w:bookmarkEnd w:id="0"/>
    </w:p>
    <w:tbl>
      <w:tblPr>
        <w:tblpPr w:leftFromText="180" w:rightFromText="180" w:vertAnchor="text" w:horzAnchor="margin" w:tblpY="134"/>
        <w:tblW w:w="9214" w:type="dxa"/>
        <w:tblLayout w:type="fixed"/>
        <w:tblCellMar>
          <w:left w:w="107" w:type="dxa"/>
          <w:right w:w="107" w:type="dxa"/>
        </w:tblCellMar>
        <w:tblLook w:firstRow="0" w:lastRow="0" w:firstColumn="0" w:lastColumn="0" w:noHBand="0" w:noVBand="0" w:val="0000"/>
      </w:tblPr>
      <w:tblGrid>
        <w:gridCol w:w="2694"/>
        <w:gridCol w:w="6520"/>
      </w:tblGrid>
      <w:tr w:rsidRPr="0093240E" w:rsidR="00B841F6" w:rsidTr="004E1AA2" w14:paraId="43C73139" w14:textId="77777777">
        <w:trPr>
          <w:cantSplit/>
          <w:trHeight w:val="96"/>
        </w:trPr>
        <w:tc>
          <w:tcPr>
            <w:tcW w:w="2694" w:type="dxa"/>
            <w:vAlign w:val="center"/>
          </w:tcPr>
          <w:p w:rsidRPr="0093240E" w:rsidR="00B841F6" w:rsidP="00164B48" w:rsidRDefault="00B841F6" w14:paraId="7D72CF6F" w14:textId="497D5C70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  <w:lang w:val="de-DE"/>
              </w:rPr>
            </w:pPr>
            <w:r w:rsidRPr="007F5C37">
              <w:rPr>
                <w:rFonts w:ascii="Times New Roman" w:hAnsi="Times New Roman"/>
                <w:noProof/>
                <w:sz w:val="22"/>
              </w:rPr>
              <w:t>Zagreb</w:t>
            </w:r>
            <w:r w:rsidR="005F2055">
              <w:rPr>
                <w:rFonts w:ascii="Times New Roman" w:hAnsi="Times New Roman"/>
                <w:noProof/>
                <w:sz w:val="22"/>
              </w:rPr>
              <w:t xml:space="preserve">, </w:t>
            </w:r>
            <w:r w:rsidR="005F2055">
              <w:rPr>
                <w:rFonts w:ascii="Times New Roman" w:hAnsi="Times New Roman"/>
                <w:noProof/>
                <w:sz w:val="22"/>
              </w:rPr>
              <w:fldChar w:fldCharType="begin"/>
            </w:r>
            <w:r w:rsidR="005F2055">
              <w:rPr>
                <w:rFonts w:ascii="Times New Roman" w:hAnsi="Times New Roman"/>
                <w:noProof/>
                <w:sz w:val="22"/>
              </w:rPr>
              <w:instrText xml:space="preserve"> TIME \@ "d.M.yyyy." </w:instrText>
            </w:r>
            <w:r w:rsidR="005F2055">
              <w:rPr>
                <w:rFonts w:ascii="Times New Roman" w:hAnsi="Times New Roman"/>
                <w:noProof/>
                <w:sz w:val="22"/>
              </w:rPr>
              <w:fldChar w:fldCharType="separate"/>
            </w:r>
            <w:r w:rsidR="002B151E">
              <w:rPr>
                <w:rFonts w:ascii="Times New Roman" w:hAnsi="Times New Roman"/>
                <w:noProof/>
                <w:sz w:val="22"/>
              </w:rPr>
              <w:t>9.9.2022.</w:t>
            </w:r>
            <w:r w:rsidR="005F2055">
              <w:rPr>
                <w:rFonts w:ascii="Times New Roman" w:hAnsi="Times New Roman"/>
                <w:noProof/>
                <w:sz w:val="22"/>
              </w:rPr>
              <w:fldChar w:fldCharType="end"/>
            </w:r>
          </w:p>
        </w:tc>
        <w:tc>
          <w:tcPr>
            <w:tcW w:w="6520" w:type="dxa"/>
            <w:vMerge w:val="restart"/>
          </w:tcPr>
          <w:p w:rsidR="00DA5C81" w:rsidP="00DA5C81" w:rsidRDefault="00DA5C81" w14:paraId="3E937E87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 w:eastAsia="Times New Roman"/>
                <w:b/>
                <w:sz w:val="22"/>
              </w:rPr>
            </w:pPr>
            <w:r>
              <w:rPr>
                <w:rFonts w:ascii="Times New Roman" w:hAnsi="Times New Roman" w:eastAsia="Times New Roman"/>
                <w:b/>
                <w:sz w:val="22"/>
              </w:rPr>
              <w:t>TRGOVAČKI SUD U ZAGREBU</w:t>
            </w:r>
          </w:p>
          <w:p w:rsidR="00DA5C81" w:rsidP="00DA5C81" w:rsidRDefault="00DA5C81" w14:paraId="3B69DA48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 w:eastAsia="Times New Roman"/>
                <w:b/>
                <w:sz w:val="22"/>
              </w:rPr>
            </w:pPr>
            <w:r>
              <w:rPr>
                <w:rFonts w:ascii="Times New Roman" w:hAnsi="Times New Roman" w:eastAsia="Times New Roman"/>
                <w:b/>
                <w:sz w:val="22"/>
              </w:rPr>
              <w:t>Stalna služba u Karlovcu</w:t>
            </w:r>
          </w:p>
          <w:p w:rsidR="00DA5C81" w:rsidP="00DA5C81" w:rsidRDefault="00DA5C81" w14:paraId="66E7E2CE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</w:rPr>
            </w:pPr>
            <w:r>
              <w:rPr>
                <w:rFonts w:ascii="Times New Roman" w:hAnsi="Times New Roman" w:eastAsia="Times New Roman"/>
                <w:sz w:val="22"/>
              </w:rPr>
              <w:t>Trg hrvatskih branitelja 1/II</w:t>
            </w:r>
          </w:p>
          <w:p w:rsidR="00DA5C81" w:rsidP="00DA5C81" w:rsidRDefault="00DA5C81" w14:paraId="68F4F331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</w:rPr>
            </w:pPr>
            <w:r w:rsidRPr="00E56C76">
              <w:rPr>
                <w:rFonts w:ascii="Times New Roman" w:hAnsi="Times New Roman" w:eastAsia="Times New Roman"/>
                <w:sz w:val="22"/>
              </w:rPr>
              <w:t>HR-</w:t>
            </w:r>
            <w:r>
              <w:rPr>
                <w:rFonts w:ascii="Times New Roman" w:hAnsi="Times New Roman" w:eastAsia="Times New Roman"/>
                <w:sz w:val="22"/>
              </w:rPr>
              <w:t>47000 Karlovac</w:t>
            </w:r>
          </w:p>
          <w:p w:rsidR="00DA5C81" w:rsidP="00DA5C81" w:rsidRDefault="00DA5C81" w14:paraId="18229065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</w:rPr>
            </w:pPr>
          </w:p>
          <w:p w:rsidR="00DA5C81" w:rsidP="00DA5C81" w:rsidRDefault="00DA5C81" w14:paraId="010A3442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</w:rPr>
            </w:pPr>
            <w:r>
              <w:rPr>
                <w:rFonts w:ascii="Times New Roman" w:hAnsi="Times New Roman" w:eastAsia="Times New Roman"/>
                <w:sz w:val="22"/>
              </w:rPr>
              <w:t>stečajna sutkinja Vesna Fundurulić Perišin</w:t>
            </w:r>
          </w:p>
          <w:p w:rsidRPr="0093240E" w:rsidR="00B841F6" w:rsidP="008835DF" w:rsidRDefault="00B841F6" w14:paraId="3F6C961A" w14:textId="6A439AB8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Pr="0093240E" w:rsidR="00164B48" w:rsidTr="00164B48" w14:paraId="15344EA8" w14:textId="77777777">
        <w:trPr>
          <w:cantSplit/>
          <w:trHeight w:val="920"/>
        </w:trPr>
        <w:tc>
          <w:tcPr>
            <w:tcW w:w="2694" w:type="dxa"/>
          </w:tcPr>
          <w:p w:rsidRPr="0093240E" w:rsidR="00164B48" w:rsidP="00164B48" w:rsidRDefault="00164B48" w14:paraId="4BB82B7A" w14:textId="77777777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  <w:vMerge/>
          </w:tcPr>
          <w:p w:rsidRPr="0093240E" w:rsidR="00164B48" w:rsidP="00164B48" w:rsidRDefault="00164B48" w14:paraId="7368C401" w14:textId="77777777">
            <w:pPr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Pr="0093240E" w:rsidR="00164B48" w:rsidTr="00164B48" w14:paraId="153CD269" w14:textId="77777777">
        <w:trPr>
          <w:cantSplit/>
          <w:trHeight w:val="96"/>
        </w:trPr>
        <w:tc>
          <w:tcPr>
            <w:tcW w:w="2694" w:type="dxa"/>
          </w:tcPr>
          <w:p w:rsidRPr="0093240E" w:rsidR="00164B48" w:rsidP="00164B48" w:rsidRDefault="00164B48" w14:paraId="12BA32EA" w14:textId="77777777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</w:tcPr>
          <w:p w:rsidRPr="0093240E" w:rsidR="00164B48" w:rsidP="00164B48" w:rsidRDefault="00164B48" w14:paraId="0C3FF11C" w14:textId="77777777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</w:p>
          <w:p w:rsidRPr="0093240E" w:rsidR="00164B48" w:rsidP="009A0B9D" w:rsidRDefault="008835DF" w14:paraId="0C117832" w14:textId="303E47E0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  <w:r w:rsidRPr="007F5C37">
              <w:rPr>
                <w:rFonts w:ascii="Times New Roman" w:hAnsi="Times New Roman"/>
                <w:b/>
                <w:sz w:val="22"/>
              </w:rPr>
              <w:t>Na broj: St-</w:t>
            </w:r>
            <w:r w:rsidR="00DA5C81">
              <w:rPr>
                <w:rFonts w:ascii="Times New Roman" w:hAnsi="Times New Roman"/>
                <w:b/>
                <w:sz w:val="22"/>
              </w:rPr>
              <w:t>2172</w:t>
            </w:r>
            <w:r w:rsidRPr="007F5C37">
              <w:rPr>
                <w:rFonts w:ascii="Times New Roman" w:hAnsi="Times New Roman"/>
                <w:b/>
                <w:sz w:val="22"/>
              </w:rPr>
              <w:t>/20</w:t>
            </w:r>
            <w:r>
              <w:rPr>
                <w:rFonts w:ascii="Times New Roman" w:hAnsi="Times New Roman"/>
                <w:b/>
                <w:sz w:val="22"/>
              </w:rPr>
              <w:t>21</w:t>
            </w:r>
          </w:p>
        </w:tc>
      </w:tr>
    </w:tbl>
    <w:p w:rsidR="005E67D7" w:rsidP="009A0B9D" w:rsidRDefault="005E67D7" w14:paraId="67C907D0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color w:val="000000"/>
          <w:sz w:val="22"/>
          <w:lang w:eastAsia="hr-HR"/>
        </w:rPr>
      </w:pPr>
    </w:p>
    <w:p w:rsidR="005E67D7" w:rsidP="009A0B9D" w:rsidRDefault="005E67D7" w14:paraId="27BED8B5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color w:val="000000"/>
          <w:sz w:val="22"/>
          <w:lang w:eastAsia="hr-HR"/>
        </w:rPr>
      </w:pPr>
    </w:p>
    <w:tbl>
      <w:tblPr>
        <w:tblW w:w="9214" w:type="dxa"/>
        <w:tblLayout w:type="fixed"/>
        <w:tblCellMar>
          <w:left w:w="107" w:type="dxa"/>
          <w:right w:w="107" w:type="dxa"/>
        </w:tblCellMar>
        <w:tblLook w:firstRow="0" w:lastRow="0" w:firstColumn="0" w:lastColumn="0" w:noHBand="0" w:noVBand="0" w:val="0000"/>
      </w:tblPr>
      <w:tblGrid>
        <w:gridCol w:w="1701"/>
        <w:gridCol w:w="7513"/>
      </w:tblGrid>
      <w:tr w:rsidRPr="00FB2124" w:rsidR="00892D7D" w:rsidTr="005A4EA8" w14:paraId="40DDC074" w14:textId="77777777">
        <w:trPr>
          <w:cantSplit/>
          <w:trHeight w:val="234"/>
        </w:trPr>
        <w:tc>
          <w:tcPr>
            <w:tcW w:w="9214" w:type="dxa"/>
            <w:gridSpan w:val="2"/>
          </w:tcPr>
          <w:p w:rsidRPr="00FB2124" w:rsidR="00892D7D" w:rsidP="005A4EA8" w:rsidRDefault="00892D7D" w14:paraId="274FF103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</w:rPr>
            </w:pPr>
            <w:r>
              <w:rPr>
                <w:rFonts w:ascii="Times New Roman" w:hAnsi="Times New Roman" w:eastAsia="Times New Roman"/>
                <w:noProof/>
                <w:sz w:val="22"/>
              </w:rPr>
              <w:t>Pravna</w:t>
            </w:r>
            <w:r w:rsidRPr="00FB2124">
              <w:rPr>
                <w:rFonts w:ascii="Times New Roman" w:hAnsi="Times New Roman" w:eastAsia="Times New Roman"/>
                <w:noProof/>
                <w:sz w:val="22"/>
              </w:rPr>
              <w:t xml:space="preserve"> stvar:</w:t>
            </w:r>
          </w:p>
        </w:tc>
      </w:tr>
      <w:tr w:rsidRPr="00FB2124" w:rsidR="00892D7D" w:rsidTr="005A4EA8" w14:paraId="56F6BBEA" w14:textId="77777777">
        <w:trPr>
          <w:cantSplit/>
          <w:trHeight w:val="90"/>
        </w:trPr>
        <w:tc>
          <w:tcPr>
            <w:tcW w:w="9214" w:type="dxa"/>
            <w:gridSpan w:val="2"/>
          </w:tcPr>
          <w:p w:rsidRPr="00FB2124" w:rsidR="00892D7D" w:rsidP="005A4EA8" w:rsidRDefault="00892D7D" w14:paraId="162CFD1B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</w:rPr>
            </w:pPr>
          </w:p>
        </w:tc>
      </w:tr>
      <w:tr w:rsidRPr="00E2575D" w:rsidR="00DA5C81" w:rsidTr="005A4EA8" w14:paraId="3CBCA227" w14:textId="77777777">
        <w:trPr>
          <w:cantSplit/>
          <w:trHeight w:val="208"/>
        </w:trPr>
        <w:tc>
          <w:tcPr>
            <w:tcW w:w="1701" w:type="dxa"/>
            <w:vAlign w:val="bottom"/>
          </w:tcPr>
          <w:p w:rsidRPr="00FB2124" w:rsidR="00DA5C81" w:rsidP="00DA5C81" w:rsidRDefault="00DA5C81" w14:paraId="5293E84F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</w:rPr>
            </w:pPr>
            <w:r>
              <w:rPr>
                <w:rFonts w:ascii="Times New Roman" w:hAnsi="Times New Roman" w:eastAsia="Times New Roman"/>
                <w:sz w:val="22"/>
              </w:rPr>
              <w:t>Stečajni dužnik</w:t>
            </w:r>
            <w:r w:rsidRPr="00FB2124">
              <w:rPr>
                <w:rFonts w:ascii="Times New Roman" w:hAnsi="Times New Roman" w:eastAsia="Times New Roman"/>
                <w:sz w:val="22"/>
              </w:rPr>
              <w:t>:</w:t>
            </w:r>
          </w:p>
        </w:tc>
        <w:tc>
          <w:tcPr>
            <w:tcW w:w="7513" w:type="dxa"/>
            <w:vMerge w:val="restart"/>
          </w:tcPr>
          <w:p w:rsidRPr="00E2575D" w:rsidR="00DA5C81" w:rsidP="00DA5C81" w:rsidRDefault="00DA5C81" w14:paraId="0F43F28C" w14:textId="781CCA53">
            <w:pPr>
              <w:spacing w:after="0" w:line="264" w:lineRule="auto"/>
              <w:jc w:val="both"/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</w:pPr>
            <w:r w:rsidRPr="00D75EA8">
              <w:rPr>
                <w:rFonts w:ascii="Times New Roman" w:hAnsi="Times New Roman" w:eastAsia="Times New Roman"/>
                <w:b/>
                <w:bCs/>
                <w:color w:val="000000"/>
                <w:sz w:val="22"/>
                <w:lang w:eastAsia="hr-HR"/>
              </w:rPr>
              <w:t>AUTO MAKSIMIR d.o.o.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lang w:eastAsia="hr-HR"/>
              </w:rPr>
              <w:t xml:space="preserve">, </w:t>
            </w:r>
            <w:r w:rsidRPr="00D75EA8"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  <w:t>Ulica kneza Branimira 191</w:t>
            </w:r>
            <w:r w:rsidRPr="001E33DA"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  <w:t xml:space="preserve">, </w:t>
            </w:r>
            <w:r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  <w:t>Zagreb</w:t>
            </w:r>
            <w:r w:rsidRPr="00026E84">
              <w:rPr>
                <w:rFonts w:ascii="Times New Roman" w:hAnsi="Times New Roman" w:eastAsia="Times New Roman"/>
                <w:bCs/>
                <w:color w:val="000000"/>
                <w:sz w:val="22"/>
                <w:lang w:eastAsia="hr-HR"/>
              </w:rPr>
              <w:t>,</w:t>
            </w:r>
            <w:r w:rsidRPr="001E33DA">
              <w:rPr>
                <w:rFonts w:ascii="Times New Roman" w:hAnsi="Times New Roman" w:eastAsia="Times New Roman"/>
                <w:b/>
                <w:color w:val="000000"/>
                <w:sz w:val="22"/>
                <w:lang w:eastAsia="hr-HR"/>
              </w:rPr>
              <w:t xml:space="preserve"> </w:t>
            </w:r>
            <w:r w:rsidRPr="001E33DA"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  <w:t xml:space="preserve">OIB: </w:t>
            </w:r>
            <w:r w:rsidRPr="00D75EA8"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  <w:t>96607355815</w:t>
            </w:r>
            <w:r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  <w:t>, kojeg zastupa stečajni upravitelj Domagoj Poljak</w:t>
            </w:r>
          </w:p>
        </w:tc>
      </w:tr>
      <w:tr w:rsidRPr="00FB2124" w:rsidR="00DA5C81" w:rsidTr="005A4EA8" w14:paraId="23CE6FD8" w14:textId="77777777">
        <w:trPr>
          <w:cantSplit/>
          <w:trHeight w:val="424"/>
        </w:trPr>
        <w:tc>
          <w:tcPr>
            <w:tcW w:w="1701" w:type="dxa"/>
            <w:vAlign w:val="center"/>
          </w:tcPr>
          <w:p w:rsidRPr="00FB2124" w:rsidR="00DA5C81" w:rsidP="00DA5C81" w:rsidRDefault="00DA5C81" w14:paraId="2BA57BF9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513" w:type="dxa"/>
            <w:vMerge/>
          </w:tcPr>
          <w:p w:rsidRPr="00FB2124" w:rsidR="00DA5C81" w:rsidP="00DA5C81" w:rsidRDefault="00DA5C81" w14:paraId="0691D614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Pr="00FB2124" w:rsidR="00DA5C81" w:rsidTr="005A4EA8" w14:paraId="7E501CE0" w14:textId="77777777">
        <w:trPr>
          <w:cantSplit/>
          <w:trHeight w:val="78"/>
        </w:trPr>
        <w:tc>
          <w:tcPr>
            <w:tcW w:w="1701" w:type="dxa"/>
          </w:tcPr>
          <w:p w:rsidRPr="00FB2124" w:rsidR="00DA5C81" w:rsidP="00DA5C81" w:rsidRDefault="00DA5C81" w14:paraId="41A57C3F" w14:textId="77777777">
            <w:pPr>
              <w:spacing w:after="0" w:line="264" w:lineRule="auto"/>
              <w:jc w:val="both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7513" w:type="dxa"/>
          </w:tcPr>
          <w:p w:rsidRPr="00FB2124" w:rsidR="00DA5C81" w:rsidP="00DA5C81" w:rsidRDefault="00DA5C81" w14:paraId="049C615F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</w:tr>
      <w:tr w:rsidRPr="00FB2124" w:rsidR="00DA5C81" w:rsidTr="005A4EA8" w14:paraId="1C5648D2" w14:textId="77777777">
        <w:trPr>
          <w:cantSplit/>
          <w:trHeight w:val="96"/>
        </w:trPr>
        <w:tc>
          <w:tcPr>
            <w:tcW w:w="1701" w:type="dxa"/>
          </w:tcPr>
          <w:p w:rsidRPr="00FB2124" w:rsidR="00DA5C81" w:rsidP="00DA5C81" w:rsidRDefault="00DA5C81" w14:paraId="6270B363" w14:textId="77777777">
            <w:pPr>
              <w:spacing w:after="0" w:line="264" w:lineRule="auto"/>
              <w:jc w:val="both"/>
              <w:rPr>
                <w:rFonts w:ascii="Times New Roman" w:hAnsi="Times New Roman"/>
                <w:noProof/>
                <w:sz w:val="22"/>
              </w:rPr>
            </w:pPr>
            <w:r w:rsidRPr="00FB2124">
              <w:rPr>
                <w:rFonts w:ascii="Times New Roman" w:hAnsi="Times New Roman"/>
                <w:noProof/>
                <w:sz w:val="22"/>
              </w:rPr>
              <w:t>radi:</w:t>
            </w:r>
          </w:p>
        </w:tc>
        <w:tc>
          <w:tcPr>
            <w:tcW w:w="7513" w:type="dxa"/>
          </w:tcPr>
          <w:p w:rsidRPr="00FB2124" w:rsidR="00DA5C81" w:rsidP="00DA5C81" w:rsidRDefault="00DA5C81" w14:paraId="189EBA1A" w14:textId="77777777">
            <w:pPr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Pr="0093240E" w:rsidR="005E67D7" w:rsidP="00BA0865" w:rsidRDefault="005E67D7" w14:paraId="250F1E05" w14:textId="77777777">
      <w:pPr>
        <w:spacing w:after="0" w:line="264" w:lineRule="auto"/>
        <w:jc w:val="both"/>
        <w:rPr>
          <w:rFonts w:ascii="Times New Roman" w:hAnsi="Times New Roman" w:eastAsia="Times New Roman"/>
          <w:color w:val="000000"/>
          <w:sz w:val="22"/>
          <w:lang w:eastAsia="hr-HR"/>
        </w:rPr>
      </w:pPr>
    </w:p>
    <w:p w:rsidR="00E478BC" w:rsidP="00E478BC" w:rsidRDefault="00E478BC" w14:paraId="44B186F2" w14:textId="77777777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:rsidR="009B7554" w:rsidP="009B7554" w:rsidRDefault="009B7554" w14:paraId="3529F033" w14:textId="77777777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 xml:space="preserve">Stečajni upravitelj u skladu s člankom 221. i 223. SZ-a, dostavlja </w:t>
      </w:r>
    </w:p>
    <w:p w:rsidR="009B7554" w:rsidP="009B7554" w:rsidRDefault="009B7554" w14:paraId="24F0B603" w14:textId="77777777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:rsidRPr="0093240E" w:rsidR="009B7554" w:rsidP="009B7554" w:rsidRDefault="009B7554" w14:paraId="418350A1" w14:textId="77777777">
      <w:pPr>
        <w:spacing w:after="0" w:line="264" w:lineRule="auto"/>
        <w:jc w:val="center"/>
        <w:rPr>
          <w:rFonts w:ascii="Times New Roman" w:hAnsi="Times New Roman"/>
          <w:b/>
          <w:sz w:val="22"/>
          <w:u w:val="single"/>
        </w:rPr>
      </w:pPr>
    </w:p>
    <w:p w:rsidRPr="00675325" w:rsidR="009B7554" w:rsidP="009B7554" w:rsidRDefault="009B7554" w14:paraId="65B90B86" w14:textId="77777777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POPIS PREDMETA STEČAJNE MASE</w:t>
      </w:r>
      <w:r>
        <w:rPr>
          <w:rFonts w:ascii="Times New Roman" w:hAnsi="Times New Roman"/>
          <w:b/>
          <w:sz w:val="22"/>
        </w:rPr>
        <w:t xml:space="preserve"> (sukladno članku 221. SZ-a)</w:t>
      </w:r>
      <w:r w:rsidRPr="00675325">
        <w:rPr>
          <w:rFonts w:ascii="Times New Roman" w:hAnsi="Times New Roman"/>
          <w:b/>
          <w:sz w:val="22"/>
        </w:rPr>
        <w:t xml:space="preserve"> </w:t>
      </w:r>
    </w:p>
    <w:p w:rsidRPr="00675325" w:rsidR="009B7554" w:rsidP="009B7554" w:rsidRDefault="009B7554" w14:paraId="06FC081F" w14:textId="77777777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i</w:t>
      </w:r>
    </w:p>
    <w:p w:rsidRPr="00675325" w:rsidR="009B7554" w:rsidP="009B7554" w:rsidRDefault="009B7554" w14:paraId="0DD04B15" w14:textId="77777777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PREGLED IMOVIN</w:t>
      </w:r>
      <w:r>
        <w:rPr>
          <w:rFonts w:ascii="Times New Roman" w:hAnsi="Times New Roman"/>
          <w:b/>
          <w:sz w:val="22"/>
        </w:rPr>
        <w:t>E</w:t>
      </w:r>
      <w:r w:rsidRPr="00675325">
        <w:rPr>
          <w:rFonts w:ascii="Times New Roman" w:hAnsi="Times New Roman"/>
          <w:b/>
          <w:sz w:val="22"/>
        </w:rPr>
        <w:t xml:space="preserve"> I OBVEZA (sukladno članku 223. SZ-a) </w:t>
      </w:r>
    </w:p>
    <w:p w:rsidRPr="008947F0" w:rsidR="005E67D7" w:rsidP="009A0B9D" w:rsidRDefault="005E67D7" w14:paraId="05BF5155" w14:textId="77777777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</w:p>
    <w:p w:rsidR="00E478BC" w:rsidP="009A0B9D" w:rsidRDefault="00E478BC" w14:paraId="55210ABB" w14:textId="3CF460A4">
      <w:pPr>
        <w:spacing w:after="0" w:line="264" w:lineRule="auto"/>
        <w:rPr>
          <w:rFonts w:ascii="Times New Roman" w:hAnsi="Times New Roman"/>
          <w:b/>
          <w:sz w:val="22"/>
        </w:rPr>
      </w:pPr>
    </w:p>
    <w:p w:rsidR="009B7554" w:rsidP="009B7554" w:rsidRDefault="009B7554" w14:paraId="1B48C112" w14:textId="16DC3000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1.</w:t>
      </w:r>
      <w:r>
        <w:rPr>
          <w:rFonts w:ascii="Times New Roman" w:hAnsi="Times New Roman"/>
          <w:b/>
          <w:sz w:val="22"/>
        </w:rPr>
        <w:tab/>
        <w:t>Predmeti stečajne mase i imovina</w:t>
      </w:r>
    </w:p>
    <w:p w:rsidR="00F10530" w:rsidP="009B7554" w:rsidRDefault="00F10530" w14:paraId="182A268D" w14:textId="77777777">
      <w:pPr>
        <w:spacing w:after="0" w:line="264" w:lineRule="auto"/>
        <w:rPr>
          <w:rFonts w:ascii="Times New Roman" w:hAnsi="Times New Roman"/>
          <w:b/>
          <w:sz w:val="22"/>
        </w:rPr>
      </w:pPr>
    </w:p>
    <w:p w:rsidRPr="00902036" w:rsidR="00F10530" w:rsidP="008835DF" w:rsidRDefault="00902036" w14:paraId="256FE996" w14:textId="0ADACB99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902036">
        <w:rPr>
          <w:rFonts w:ascii="Times New Roman" w:hAnsi="Times New Roman" w:eastAsia="Times New Roman"/>
          <w:b/>
          <w:bCs/>
          <w:sz w:val="22"/>
          <w:lang w:eastAsia="hr-HR"/>
        </w:rPr>
        <w:t>A/</w:t>
      </w:r>
      <w:r w:rsidR="00F10530">
        <w:rPr>
          <w:rFonts w:ascii="Times New Roman" w:hAnsi="Times New Roman" w:eastAsia="Times New Roman"/>
          <w:sz w:val="22"/>
          <w:lang w:eastAsia="hr-HR"/>
        </w:rPr>
        <w:tab/>
      </w:r>
      <w:r w:rsidRPr="00902036" w:rsidR="00DA5C81">
        <w:rPr>
          <w:rFonts w:ascii="Times New Roman" w:hAnsi="Times New Roman" w:eastAsia="Times New Roman"/>
          <w:b/>
          <w:bCs/>
          <w:sz w:val="22"/>
          <w:lang w:eastAsia="hr-HR"/>
        </w:rPr>
        <w:t>Nekretnine:</w:t>
      </w:r>
    </w:p>
    <w:p w:rsidR="00DA5C81" w:rsidP="008835DF" w:rsidRDefault="00DA5C81" w14:paraId="423F85A0" w14:textId="19F62D5C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273590" w:rsidR="00DA5C81" w:rsidP="00DA5C81" w:rsidRDefault="00DA5C81" w14:paraId="17794191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 xml:space="preserve">Stečajni dužnik </w:t>
      </w:r>
      <w:r w:rsidRPr="00273590">
        <w:rPr>
          <w:rFonts w:ascii="Times New Roman" w:hAnsi="Times New Roman" w:eastAsia="Times New Roman"/>
          <w:b/>
          <w:bCs/>
          <w:sz w:val="22"/>
          <w:lang w:eastAsia="hr-HR"/>
        </w:rPr>
        <w:t>vlasnik je sljedećih nekretnina:</w:t>
      </w:r>
    </w:p>
    <w:p w:rsidR="00DA5C81" w:rsidP="00DA5C81" w:rsidRDefault="00DA5C81" w14:paraId="21D50323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DA5C81" w:rsidP="00DA5C81" w:rsidRDefault="00DA5C81" w14:paraId="03E616AF" w14:textId="77777777">
      <w:pPr>
        <w:pStyle w:val="Odlomakpopisa"/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 xml:space="preserve">zk.č.br. 3052/5, opisana kao ZGRADA BR. 191 I GOSP. DVORIŠTE U ULICI KNEZA BRANIMIRA, površine 2765 m2, sve upisano u zk.ul.br. 5842, k.o., Resnik, u zemljišnim knjigama Općinskog građanskog suda u Zagrebu, 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zk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odjel Zagreb</w:t>
      </w:r>
    </w:p>
    <w:p w:rsidR="00DA5C81" w:rsidP="00DA5C81" w:rsidRDefault="00DA5C81" w14:paraId="2D00D732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CE2B3A" w:rsidR="00DA5C81" w:rsidP="00DA5C81" w:rsidRDefault="00DA5C81" w14:paraId="144C65AB" w14:textId="77777777">
      <w:pPr>
        <w:pStyle w:val="Odlomakpopisa"/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>zk.č.br. 305</w:t>
      </w:r>
      <w:r>
        <w:rPr>
          <w:rFonts w:ascii="Times New Roman" w:hAnsi="Times New Roman" w:eastAsia="Times New Roman"/>
          <w:sz w:val="22"/>
          <w:lang w:eastAsia="hr-HR"/>
        </w:rPr>
        <w:t>1</w:t>
      </w:r>
      <w:r w:rsidRPr="00CE2B3A">
        <w:rPr>
          <w:rFonts w:ascii="Times New Roman" w:hAnsi="Times New Roman" w:eastAsia="Times New Roman"/>
          <w:sz w:val="22"/>
          <w:lang w:eastAsia="hr-HR"/>
        </w:rPr>
        <w:t>/</w:t>
      </w:r>
      <w:r>
        <w:rPr>
          <w:rFonts w:ascii="Times New Roman" w:hAnsi="Times New Roman" w:eastAsia="Times New Roman"/>
          <w:sz w:val="22"/>
          <w:lang w:eastAsia="hr-HR"/>
        </w:rPr>
        <w:t>3</w:t>
      </w:r>
      <w:r w:rsidRPr="00CE2B3A">
        <w:rPr>
          <w:rFonts w:ascii="Times New Roman" w:hAnsi="Times New Roman" w:eastAsia="Times New Roman"/>
          <w:sz w:val="22"/>
          <w:lang w:eastAsia="hr-HR"/>
        </w:rPr>
        <w:t xml:space="preserve">, opisana kao </w:t>
      </w:r>
      <w:r>
        <w:rPr>
          <w:rFonts w:ascii="Times New Roman" w:hAnsi="Times New Roman" w:eastAsia="Times New Roman"/>
          <w:sz w:val="22"/>
          <w:lang w:eastAsia="hr-HR"/>
        </w:rPr>
        <w:t>DUBRAVA površine 281 m2 i zk.č.br. 3051/9, opisana kao ORANICA površine 620 m2, ukupne površine 901 m2</w:t>
      </w:r>
      <w:r w:rsidRPr="00CE2B3A">
        <w:rPr>
          <w:rFonts w:ascii="Times New Roman" w:hAnsi="Times New Roman" w:eastAsia="Times New Roman"/>
          <w:sz w:val="22"/>
          <w:lang w:eastAsia="hr-HR"/>
        </w:rPr>
        <w:t>,</w:t>
      </w:r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r w:rsidRPr="00CE2B3A">
        <w:rPr>
          <w:rFonts w:ascii="Times New Roman" w:hAnsi="Times New Roman" w:eastAsia="Times New Roman"/>
          <w:sz w:val="22"/>
          <w:lang w:eastAsia="hr-HR"/>
        </w:rPr>
        <w:t>sve upisano u zk.ul.br. 584</w:t>
      </w:r>
      <w:r>
        <w:rPr>
          <w:rFonts w:ascii="Times New Roman" w:hAnsi="Times New Roman" w:eastAsia="Times New Roman"/>
          <w:sz w:val="22"/>
          <w:lang w:eastAsia="hr-HR"/>
        </w:rPr>
        <w:t>3</w:t>
      </w:r>
      <w:r w:rsidRPr="00CE2B3A">
        <w:rPr>
          <w:rFonts w:ascii="Times New Roman" w:hAnsi="Times New Roman" w:eastAsia="Times New Roman"/>
          <w:sz w:val="22"/>
          <w:lang w:eastAsia="hr-HR"/>
        </w:rPr>
        <w:t xml:space="preserve">, k.o., Resnik, u zemljišnim knjigama Općinskog građanskog suda u Zagrebu, 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zk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odjel Zagreb</w:t>
      </w:r>
    </w:p>
    <w:p w:rsidR="00DA5C81" w:rsidP="00DA5C81" w:rsidRDefault="00DA5C81" w14:paraId="51E5160E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CE2B3A" w:rsidR="00DA5C81" w:rsidP="00DA5C81" w:rsidRDefault="00DA5C81" w14:paraId="5C8BF51F" w14:textId="77777777">
      <w:pPr>
        <w:pStyle w:val="Odlomakpopisa"/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 xml:space="preserve">zk.č.br. 3051/11, opisana kao ORANICA, površine 300 m2, sve upisano u zk.ul.br. 6530, k.o., Resnik, u zemljišnim knjigama Općinskog građanskog suda u Zagrebu, 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zk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odjel Zagreb</w:t>
      </w:r>
    </w:p>
    <w:p w:rsidR="00DA5C81" w:rsidP="00DA5C81" w:rsidRDefault="00DA5C81" w14:paraId="00477E88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CE2B3A" w:rsidR="00DA5C81" w:rsidP="00DA5C81" w:rsidRDefault="00DA5C81" w14:paraId="51CDD9D5" w14:textId="77777777">
      <w:pPr>
        <w:pStyle w:val="Odlomakpopisa"/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lastRenderedPageBreak/>
        <w:t xml:space="preserve">zk.č.br. 3051/8, opisana kao DUBRAVA ukupne površine 479 m2, od čega ZGRADA I UREĐENO ZEMLJIŠTE površine 479 m2, sve upisano u zk.ul.br. 4225, k.o., Resnik, u zemljišnim knjigama Općinskog građanskog suda u Zagrebu, 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zk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odjel Zagreb</w:t>
      </w:r>
    </w:p>
    <w:p w:rsidR="00DA5C81" w:rsidP="00DA5C81" w:rsidRDefault="00DA5C81" w14:paraId="612AA395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CE2B3A" w:rsidR="00DA5C81" w:rsidP="00DA5C81" w:rsidRDefault="00DA5C81" w14:paraId="3BD2863D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u w:val="single"/>
          <w:lang w:eastAsia="hr-HR"/>
        </w:rPr>
        <w:t>Upisani tereti</w:t>
      </w: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>:</w:t>
      </w:r>
    </w:p>
    <w:p w:rsidR="00DA5C81" w:rsidP="00DA5C81" w:rsidRDefault="00DA5C81" w14:paraId="16749659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DA5C81" w:rsidP="00DA5C81" w:rsidRDefault="00DA5C81" w14:paraId="11B8930D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Na nekretnini 1.</w:t>
      </w:r>
      <w:r>
        <w:rPr>
          <w:rFonts w:ascii="Times New Roman" w:hAnsi="Times New Roman" w:eastAsia="Times New Roman"/>
          <w:sz w:val="22"/>
          <w:lang w:eastAsia="hr-HR"/>
        </w:rPr>
        <w:t xml:space="preserve"> upisani su sljedeći tereti:</w:t>
      </w:r>
    </w:p>
    <w:p w:rsidR="00DA5C81" w:rsidP="00DA5C81" w:rsidRDefault="00DA5C81" w14:paraId="70EE0E78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184E71" w:rsidR="00DA5C81" w:rsidP="00DA5C81" w:rsidRDefault="00DA5C81" w14:paraId="77AE0CFF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3.1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04.03.2016. broj Z-10707/16</w:t>
      </w:r>
    </w:p>
    <w:p w:rsidR="00DA5C81" w:rsidP="00DA5C81" w:rsidRDefault="00DA5C81" w14:paraId="6B359921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>Temeljem Sporazuma o zasnivanju založnog prava (hipoteke) na nekretnini od 03.ožujka 2016. i Specijalne punomoći od 21.listopada 2015. uknjižuje se založno pravo u iznosu od 12.000.000,</w:t>
      </w: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00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 xml:space="preserve"> kn (</w:t>
      </w: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dvanaestmilijunakuna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>) sa sporednim tražbinama i ostalim uvjetima prema Ugovoru, za korist:</w:t>
      </w:r>
    </w:p>
    <w:p w:rsidRPr="00184E71" w:rsidR="00DA5C81" w:rsidP="00DA5C81" w:rsidRDefault="00DA5C81" w14:paraId="024088FE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ab/>
      </w:r>
      <w:r w:rsidRPr="00184E71">
        <w:rPr>
          <w:rFonts w:ascii="Times New Roman" w:hAnsi="Times New Roman" w:eastAsia="Times New Roman"/>
          <w:sz w:val="22"/>
          <w:lang w:eastAsia="hr-HR"/>
        </w:rPr>
        <w:tab/>
      </w:r>
    </w:p>
    <w:p w:rsidR="00DA5C81" w:rsidP="00DA5C81" w:rsidRDefault="00DA5C81" w14:paraId="00D43173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3.2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04.03.2016. broj Z-10707/16</w:t>
      </w:r>
    </w:p>
    <w:p w:rsidR="00DA5C81" w:rsidP="00DA5C81" w:rsidRDefault="00DA5C81" w14:paraId="6779AC98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Zabilježuje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 xml:space="preserve"> se da su sporedni ulošci zkul.5843, 4225 i 6530 sve k.o. Resnik</w:t>
      </w:r>
    </w:p>
    <w:p w:rsidRPr="00184E71" w:rsidR="00DA5C81" w:rsidP="00DA5C81" w:rsidRDefault="00DA5C81" w14:paraId="41DF2D50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ab/>
      </w:r>
      <w:r w:rsidRPr="00184E71">
        <w:rPr>
          <w:rFonts w:ascii="Times New Roman" w:hAnsi="Times New Roman" w:eastAsia="Times New Roman"/>
          <w:sz w:val="22"/>
          <w:lang w:eastAsia="hr-HR"/>
        </w:rPr>
        <w:tab/>
      </w:r>
    </w:p>
    <w:p w:rsidRPr="00184E71" w:rsidR="00DA5C81" w:rsidP="00DA5C81" w:rsidRDefault="00DA5C81" w14:paraId="29DA2497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3.3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09.04.2021.g. pod brojem Z-19712/2021</w:t>
      </w:r>
    </w:p>
    <w:p w:rsidR="00DA5C81" w:rsidP="00DA5C81" w:rsidRDefault="00DA5C81" w14:paraId="30BA761F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>UKNJIŽBA, USTUPANJE ZALOŽNOG PRAVA, UGOVOR O KUPOPRODAJI I PRIJENOSU POTRAŽIVANJA 16.03.2021, TABULARNA IZJAVA 26.03.2021, prijenosom hipotekarne tražbine koja je osigurana tim založnim pravom upisanim pod posl.br. Z-10707/16, u iznosu od 12.000.000,00 KN, kao glavni uložak, sa imena nosioca tog prava PRIMORSKA BANKA d.d. Rijeka, OIB: 96675880337 za korist novog založnog vjerovnika:</w:t>
      </w:r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r w:rsidRPr="00184E71">
        <w:rPr>
          <w:rFonts w:ascii="Times New Roman" w:hAnsi="Times New Roman" w:eastAsia="Times New Roman"/>
          <w:sz w:val="22"/>
          <w:lang w:eastAsia="hr-HR"/>
        </w:rPr>
        <w:t>BEST BUY CARS D.O.O., OIB: 20115060533, ULICA RAFE BARIŠIĆA 20A, 10000 ZAGREB</w:t>
      </w:r>
    </w:p>
    <w:p w:rsidR="00DA5C81" w:rsidP="00DA5C81" w:rsidRDefault="00DA5C81" w14:paraId="7C523EC0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184E71" w:rsidR="00DA5C81" w:rsidP="00DA5C81" w:rsidRDefault="00DA5C81" w14:paraId="7A3E547E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4.1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17.03.2016. broj Z-12938/16</w:t>
      </w:r>
    </w:p>
    <w:p w:rsidR="00DA5C81" w:rsidP="00DA5C81" w:rsidRDefault="00DA5C81" w14:paraId="443C52A5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 xml:space="preserve">Temeljem Ugovora o okvirnom iznosu zaduženja br. 030-59000325 i sporazuma radi osiguranja novčane tražbine zasnivanjem založnog prava (hipoteke) na nekretninama od 17.ožujka 2016. i Specijalne punomoći od 07.prosinca 2015. uknjižuje se založno pravo u iznosu od </w:t>
      </w: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600.000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>,</w:t>
      </w: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00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 xml:space="preserve"> EUR (</w:t>
      </w: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šestotisućaeura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>) u kunskoj protuvrijednosti po srednjem tečaju za istu valutu tečajne liste HNB na dan dospijeća tražbine uvećano za ugovorene naknade, eventualne troškove i zatezne kamate za slučaj kašnjenja u plaćanju prema ugovoru i sporazum od 17.03.2016., za korist:</w:t>
      </w:r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r w:rsidRPr="00184E71">
        <w:rPr>
          <w:rFonts w:ascii="Times New Roman" w:hAnsi="Times New Roman" w:eastAsia="Times New Roman"/>
          <w:sz w:val="22"/>
          <w:lang w:eastAsia="hr-HR"/>
        </w:rPr>
        <w:t xml:space="preserve">BKS BANK D.D., OIB: 61436608168, RIJEKA, MLJEKARSKI TRG 3 </w:t>
      </w:r>
    </w:p>
    <w:p w:rsidRPr="00184E71" w:rsidR="00DA5C81" w:rsidP="00DA5C81" w:rsidRDefault="00DA5C81" w14:paraId="593B5AEF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 xml:space="preserve"> </w:t>
      </w:r>
      <w:r w:rsidRPr="00184E71">
        <w:rPr>
          <w:rFonts w:ascii="Times New Roman" w:hAnsi="Times New Roman" w:eastAsia="Times New Roman"/>
          <w:sz w:val="22"/>
          <w:lang w:eastAsia="hr-HR"/>
        </w:rPr>
        <w:tab/>
      </w:r>
      <w:r w:rsidRPr="00184E71">
        <w:rPr>
          <w:rFonts w:ascii="Times New Roman" w:hAnsi="Times New Roman" w:eastAsia="Times New Roman"/>
          <w:sz w:val="22"/>
          <w:lang w:eastAsia="hr-HR"/>
        </w:rPr>
        <w:tab/>
      </w:r>
      <w:r w:rsidRPr="00184E71">
        <w:rPr>
          <w:rFonts w:ascii="Times New Roman" w:hAnsi="Times New Roman" w:eastAsia="Times New Roman"/>
          <w:sz w:val="22"/>
          <w:lang w:eastAsia="hr-HR"/>
        </w:rPr>
        <w:tab/>
      </w:r>
    </w:p>
    <w:p w:rsidRPr="00184E71" w:rsidR="00DA5C81" w:rsidP="00DA5C81" w:rsidRDefault="00DA5C81" w14:paraId="551C583E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4.2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17.03.2016. broj Z-12938/16</w:t>
      </w:r>
    </w:p>
    <w:p w:rsidR="00DA5C81" w:rsidP="00DA5C81" w:rsidRDefault="00DA5C81" w14:paraId="3B721F0F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Zabilježuje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 xml:space="preserve"> se da su sporedni ulošci zkul.5843, 4225 i 6530 sve k.o. Resnik</w:t>
      </w:r>
      <w:r w:rsidRPr="00184E71">
        <w:rPr>
          <w:rFonts w:ascii="Times New Roman" w:hAnsi="Times New Roman" w:eastAsia="Times New Roman"/>
          <w:sz w:val="22"/>
          <w:lang w:eastAsia="hr-HR"/>
        </w:rPr>
        <w:tab/>
      </w:r>
      <w:r w:rsidRPr="00184E71">
        <w:rPr>
          <w:rFonts w:ascii="Times New Roman" w:hAnsi="Times New Roman" w:eastAsia="Times New Roman"/>
          <w:sz w:val="22"/>
          <w:lang w:eastAsia="hr-HR"/>
        </w:rPr>
        <w:tab/>
      </w:r>
    </w:p>
    <w:p w:rsidR="00DA5C81" w:rsidP="00DA5C81" w:rsidRDefault="00DA5C81" w14:paraId="241E68CE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184E71" w:rsidR="00DA5C81" w:rsidP="00DA5C81" w:rsidRDefault="00DA5C81" w14:paraId="3DA75EF5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5.1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06.06.2019.g. pod brojem Z-28457/2019</w:t>
      </w:r>
    </w:p>
    <w:p w:rsidRPr="00184E71" w:rsidR="00DA5C81" w:rsidP="00DA5C81" w:rsidRDefault="00DA5C81" w14:paraId="58F2B8B7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184E71" w:rsidR="00DA5C81" w:rsidP="00DA5C81" w:rsidRDefault="00DA5C81" w14:paraId="72A52AE8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>ZABILJEŽBA, OVRHA, RJEŠENJE O OVRSI OPĆINSKOG GRAĐANSKOG SUDA U ZAGREBU POSL.BR. OVR-1091/19 07.05.2019</w:t>
      </w:r>
    </w:p>
    <w:p w:rsidR="00DA5C81" w:rsidP="00DA5C81" w:rsidRDefault="00DA5C81" w14:paraId="456BEBBC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184E71" w:rsidR="00DA5C81" w:rsidP="00DA5C81" w:rsidRDefault="00DA5C81" w14:paraId="583F6309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6.1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06.07.2020.g. pod brojem Z-29071/2020</w:t>
      </w:r>
    </w:p>
    <w:p w:rsidRPr="00184E71" w:rsidR="00DA5C81" w:rsidP="00DA5C81" w:rsidRDefault="00DA5C81" w14:paraId="12C74503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>ZABILJEŽBA, OVRHA, RJEŠENJE O OVRSI OPĆINSKOG GRAĐANSKOG SUDA U ZAGREBU POSL.BR. OVR-2760/2019-6 26.06.2020</w:t>
      </w:r>
    </w:p>
    <w:p w:rsidR="00DA5C81" w:rsidP="00DA5C81" w:rsidRDefault="00DA5C81" w14:paraId="01AF376B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DA5C81" w:rsidP="00DA5C81" w:rsidRDefault="00DA5C81" w14:paraId="39EDC79B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Na nekretnini 2.</w:t>
      </w:r>
      <w:r>
        <w:rPr>
          <w:rFonts w:ascii="Times New Roman" w:hAnsi="Times New Roman" w:eastAsia="Times New Roman"/>
          <w:sz w:val="22"/>
          <w:lang w:eastAsia="hr-HR"/>
        </w:rPr>
        <w:t xml:space="preserve"> upisani su sljedeći tereti:</w:t>
      </w:r>
    </w:p>
    <w:p w:rsidR="00DA5C81" w:rsidP="00DA5C81" w:rsidRDefault="00DA5C81" w14:paraId="720F66F1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CE2B3A" w:rsidR="00DA5C81" w:rsidP="00DA5C81" w:rsidRDefault="00DA5C81" w14:paraId="53ED1007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>3.1</w:t>
      </w: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04.03.2016. broj Z-10707/16</w:t>
      </w:r>
    </w:p>
    <w:p w:rsidR="00DA5C81" w:rsidP="00DA5C81" w:rsidRDefault="00DA5C81" w14:paraId="488CCCB6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lastRenderedPageBreak/>
        <w:t>Temeljem Sporazuma o zasnivanju založnog prava (hipoteke) na nekretnini od 03.ožujka 2016. i Specijalne punomoći od 21.listopada 2015. uknjižuje se založno pravo u iznosu od 12.000.000,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00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kn (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dvanaestmilijunakuna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>) sa sporednim tražbinama i ostalim uvjetima prema Ugovoru, za korist: PRIMORSKA BANKA D.D. RIJEKA, OIB: 96675880337, RIJEKA, SCARPINA 7</w:t>
      </w:r>
    </w:p>
    <w:p w:rsidRPr="00CE2B3A" w:rsidR="00DA5C81" w:rsidP="00DA5C81" w:rsidRDefault="00DA5C81" w14:paraId="5C9638BC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ab/>
      </w:r>
      <w:r w:rsidRPr="00CE2B3A">
        <w:rPr>
          <w:rFonts w:ascii="Times New Roman" w:hAnsi="Times New Roman" w:eastAsia="Times New Roman"/>
          <w:sz w:val="22"/>
          <w:lang w:eastAsia="hr-HR"/>
        </w:rPr>
        <w:tab/>
      </w:r>
    </w:p>
    <w:p w:rsidRPr="00CE2B3A" w:rsidR="00DA5C81" w:rsidP="00DA5C81" w:rsidRDefault="00DA5C81" w14:paraId="0A0B5D3E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>3.2</w:t>
      </w: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04.03.2016. broj Z-10707/16</w:t>
      </w:r>
    </w:p>
    <w:p w:rsidRPr="00CE2B3A" w:rsidR="00DA5C81" w:rsidP="00DA5C81" w:rsidRDefault="00DA5C81" w14:paraId="7104B7F0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Zabilježuje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se da je glavni uložak 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zkul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>. 5842 k.o. Resnik</w:t>
      </w:r>
    </w:p>
    <w:p w:rsidR="00DA5C81" w:rsidP="00DA5C81" w:rsidRDefault="00DA5C81" w14:paraId="5D1156AA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CE2B3A" w:rsidR="00DA5C81" w:rsidP="00DA5C81" w:rsidRDefault="00DA5C81" w14:paraId="7D36A7EC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>4.1</w:t>
      </w: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17.03.2016. broj Z-12938/16</w:t>
      </w:r>
    </w:p>
    <w:p w:rsidR="00DA5C81" w:rsidP="00DA5C81" w:rsidRDefault="00DA5C81" w14:paraId="34D505B7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 xml:space="preserve">Temeljem Ugovora o okvirnom iznosu zaduženja br. 030-59000325 i sporazuma radi osiguranja novčane tražbine zasnivanjem založnog prava (hipoteke) na nekretninama od 17.ožujka 2016. i Specijalne punomoći od 07.prosinca 2015. uknjižuje se založno pravo u iznosu od 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600.000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>,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00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EUR (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šestotisućaeura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>) u kunskoj protuvrijednosti po srednjem tečaju za istu valutu tečajne liste HNB na dan dospijeća tražbine uvećano za ugovorene naknade, eventualne troškove i zatezne kamate za slučaj kašnjenja u plaćanju prema ugovoru i sporazum od 17.03.2016.</w:t>
      </w:r>
      <w:r>
        <w:rPr>
          <w:rFonts w:ascii="Times New Roman" w:hAnsi="Times New Roman" w:eastAsia="Times New Roman"/>
          <w:sz w:val="22"/>
          <w:lang w:eastAsia="hr-HR"/>
        </w:rPr>
        <w:t xml:space="preserve">: </w:t>
      </w:r>
      <w:r w:rsidRPr="00CE2B3A">
        <w:rPr>
          <w:rFonts w:ascii="Times New Roman" w:hAnsi="Times New Roman" w:eastAsia="Times New Roman"/>
          <w:sz w:val="22"/>
          <w:lang w:eastAsia="hr-HR"/>
        </w:rPr>
        <w:t>BKS BANK D.D., OIB: 61436608168, RIJEKA, MLJEKARSKI TRG 3</w:t>
      </w:r>
    </w:p>
    <w:p w:rsidRPr="00CE2B3A" w:rsidR="00DA5C81" w:rsidP="00DA5C81" w:rsidRDefault="00DA5C81" w14:paraId="6B49166B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 xml:space="preserve">  </w:t>
      </w:r>
      <w:r w:rsidRPr="00CE2B3A">
        <w:rPr>
          <w:rFonts w:ascii="Times New Roman" w:hAnsi="Times New Roman" w:eastAsia="Times New Roman"/>
          <w:sz w:val="22"/>
          <w:lang w:eastAsia="hr-HR"/>
        </w:rPr>
        <w:tab/>
      </w:r>
      <w:r w:rsidRPr="00CE2B3A">
        <w:rPr>
          <w:rFonts w:ascii="Times New Roman" w:hAnsi="Times New Roman" w:eastAsia="Times New Roman"/>
          <w:sz w:val="22"/>
          <w:lang w:eastAsia="hr-HR"/>
        </w:rPr>
        <w:tab/>
      </w:r>
      <w:r w:rsidRPr="00CE2B3A">
        <w:rPr>
          <w:rFonts w:ascii="Times New Roman" w:hAnsi="Times New Roman" w:eastAsia="Times New Roman"/>
          <w:sz w:val="22"/>
          <w:lang w:eastAsia="hr-HR"/>
        </w:rPr>
        <w:tab/>
      </w:r>
    </w:p>
    <w:p w:rsidRPr="00184E71" w:rsidR="00DA5C81" w:rsidP="00DA5C81" w:rsidRDefault="00DA5C81" w14:paraId="6DEDF803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4.2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17.03.2016. broj Z-12938/16</w:t>
      </w:r>
    </w:p>
    <w:p w:rsidRPr="00184E71" w:rsidR="00DA5C81" w:rsidP="00DA5C81" w:rsidRDefault="00DA5C81" w14:paraId="5D506FB8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Zabilježuje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 xml:space="preserve"> se da je glavni uložak </w:t>
      </w: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zkul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>. 5842 k.o. Resnik</w:t>
      </w:r>
      <w:r w:rsidRPr="00184E71">
        <w:rPr>
          <w:rFonts w:ascii="Times New Roman" w:hAnsi="Times New Roman" w:eastAsia="Times New Roman"/>
          <w:sz w:val="22"/>
          <w:lang w:eastAsia="hr-HR"/>
        </w:rPr>
        <w:tab/>
      </w:r>
      <w:r w:rsidRPr="00184E71">
        <w:rPr>
          <w:rFonts w:ascii="Times New Roman" w:hAnsi="Times New Roman" w:eastAsia="Times New Roman"/>
          <w:sz w:val="22"/>
          <w:lang w:eastAsia="hr-HR"/>
        </w:rPr>
        <w:tab/>
      </w:r>
    </w:p>
    <w:p w:rsidR="00DA5C81" w:rsidP="00DA5C81" w:rsidRDefault="00DA5C81" w14:paraId="71DABD95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184E71" w:rsidR="00DA5C81" w:rsidP="00DA5C81" w:rsidRDefault="00DA5C81" w14:paraId="6FA7F1DD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5.1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06.06.2019.g. pod brojem Z-28457/2019</w:t>
      </w:r>
    </w:p>
    <w:p w:rsidRPr="00184E71" w:rsidR="00DA5C81" w:rsidP="00DA5C81" w:rsidRDefault="00DA5C81" w14:paraId="18F6AB7D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>ZABILJEŽBA, OVRHA, RJEŠENJE O OVRSI OPĆINSKOG GRAĐANSKOG SUDA U ZAGREBU POSL.BR. OVR-1091/19 07.05.2019</w:t>
      </w:r>
    </w:p>
    <w:p w:rsidR="00DA5C81" w:rsidP="00DA5C81" w:rsidRDefault="00DA5C81" w14:paraId="4A1DAC28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DA5C81" w:rsidP="00DA5C81" w:rsidRDefault="00DA5C81" w14:paraId="6F625AE3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Na nekretnini 3.</w:t>
      </w:r>
      <w:r>
        <w:rPr>
          <w:rFonts w:ascii="Times New Roman" w:hAnsi="Times New Roman" w:eastAsia="Times New Roman"/>
          <w:sz w:val="22"/>
          <w:lang w:eastAsia="hr-HR"/>
        </w:rPr>
        <w:t xml:space="preserve"> upisani su sljedeći tereti:</w:t>
      </w:r>
    </w:p>
    <w:p w:rsidR="00DA5C81" w:rsidP="00DA5C81" w:rsidRDefault="00DA5C81" w14:paraId="2B45A6EF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CE2B3A" w:rsidR="00DA5C81" w:rsidP="00DA5C81" w:rsidRDefault="00DA5C81" w14:paraId="2A21EB07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>3.1</w:t>
      </w: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04.03.2016. broj Z-10707/16</w:t>
      </w:r>
    </w:p>
    <w:p w:rsidR="00DA5C81" w:rsidP="00DA5C81" w:rsidRDefault="00DA5C81" w14:paraId="72423AF7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>Temeljem Sporazuma o zasnivanju založnog prava (hipoteke) na nekretnini od 03.ožujka 2016. i Specijalne punomoći od 21.listopada 2015. uknjižuje se založno pravo u iznosu od 12.000.000,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00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kn (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dvanaestmilijunakuna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>) sa sporednim tražbinama i ostalim uvjetima prema Ugovoru, za korist: PRIMORSKA BANKA D.D. RIJEKA, OIB: 96675880337, RIJEKA, SCARPINA 7</w:t>
      </w:r>
    </w:p>
    <w:p w:rsidRPr="00CE2B3A" w:rsidR="00DA5C81" w:rsidP="00DA5C81" w:rsidRDefault="00DA5C81" w14:paraId="71DD043F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ab/>
      </w:r>
      <w:r w:rsidRPr="00CE2B3A">
        <w:rPr>
          <w:rFonts w:ascii="Times New Roman" w:hAnsi="Times New Roman" w:eastAsia="Times New Roman"/>
          <w:sz w:val="22"/>
          <w:lang w:eastAsia="hr-HR"/>
        </w:rPr>
        <w:tab/>
      </w:r>
    </w:p>
    <w:p w:rsidRPr="00CE2B3A" w:rsidR="00DA5C81" w:rsidP="00DA5C81" w:rsidRDefault="00DA5C81" w14:paraId="46F8E218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>3.2</w:t>
      </w: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04.03.2016. broj Z-10707/16</w:t>
      </w:r>
    </w:p>
    <w:p w:rsidRPr="00CE2B3A" w:rsidR="00DA5C81" w:rsidP="00DA5C81" w:rsidRDefault="00DA5C81" w14:paraId="55067A46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Zabilježuje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se da je glavni uložak 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zkul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>. 5842 k.o. Resnik</w:t>
      </w:r>
    </w:p>
    <w:p w:rsidR="00DA5C81" w:rsidP="00DA5C81" w:rsidRDefault="00DA5C81" w14:paraId="748DBB2C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CE2B3A" w:rsidR="00DA5C81" w:rsidP="00DA5C81" w:rsidRDefault="00DA5C81" w14:paraId="7C528ED3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>4.1</w:t>
      </w: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17.03.2016. broj Z-12938/16</w:t>
      </w:r>
    </w:p>
    <w:p w:rsidR="00DA5C81" w:rsidP="00DA5C81" w:rsidRDefault="00DA5C81" w14:paraId="063E40FF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 xml:space="preserve">Temeljem Ugovora o okvirnom iznosu zaduženja br. 030-59000325 i sporazuma radi osiguranja novčane tražbine zasnivanjem založnog prava (hipoteke) na nekretninama od 17.ožujka 2016. i Specijalne punomoći od 07.prosinca 2015. uknjižuje se založno pravo u iznosu od 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600.000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>,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00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EUR (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šestotisućaeura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>) u kunskoj protuvrijednosti po srednjem tečaju za istu valutu tečajne liste HNB na dan dospijeća tražbine uvećano za ugovorene naknade, eventualne troškove i zatezne kamate za slučaj kašnjenja u plaćanju prema ugovoru i sporazum od 17.03.2016.</w:t>
      </w:r>
      <w:r>
        <w:rPr>
          <w:rFonts w:ascii="Times New Roman" w:hAnsi="Times New Roman" w:eastAsia="Times New Roman"/>
          <w:sz w:val="22"/>
          <w:lang w:eastAsia="hr-HR"/>
        </w:rPr>
        <w:t xml:space="preserve">: </w:t>
      </w:r>
      <w:r w:rsidRPr="00CE2B3A">
        <w:rPr>
          <w:rFonts w:ascii="Times New Roman" w:hAnsi="Times New Roman" w:eastAsia="Times New Roman"/>
          <w:sz w:val="22"/>
          <w:lang w:eastAsia="hr-HR"/>
        </w:rPr>
        <w:t>BKS BANK D.D., OIB: 61436608168, RIJEKA, MLJEKARSKI TRG 3</w:t>
      </w:r>
    </w:p>
    <w:p w:rsidRPr="00CE2B3A" w:rsidR="00DA5C81" w:rsidP="00DA5C81" w:rsidRDefault="00DA5C81" w14:paraId="1D50325B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 xml:space="preserve">  </w:t>
      </w:r>
      <w:r w:rsidRPr="00CE2B3A">
        <w:rPr>
          <w:rFonts w:ascii="Times New Roman" w:hAnsi="Times New Roman" w:eastAsia="Times New Roman"/>
          <w:sz w:val="22"/>
          <w:lang w:eastAsia="hr-HR"/>
        </w:rPr>
        <w:tab/>
      </w:r>
      <w:r w:rsidRPr="00CE2B3A">
        <w:rPr>
          <w:rFonts w:ascii="Times New Roman" w:hAnsi="Times New Roman" w:eastAsia="Times New Roman"/>
          <w:sz w:val="22"/>
          <w:lang w:eastAsia="hr-HR"/>
        </w:rPr>
        <w:tab/>
      </w:r>
      <w:r w:rsidRPr="00CE2B3A">
        <w:rPr>
          <w:rFonts w:ascii="Times New Roman" w:hAnsi="Times New Roman" w:eastAsia="Times New Roman"/>
          <w:sz w:val="22"/>
          <w:lang w:eastAsia="hr-HR"/>
        </w:rPr>
        <w:tab/>
      </w:r>
    </w:p>
    <w:p w:rsidRPr="00184E71" w:rsidR="00DA5C81" w:rsidP="00DA5C81" w:rsidRDefault="00DA5C81" w14:paraId="28A89DFC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4.2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17.03.2016. broj Z-12938/16</w:t>
      </w:r>
    </w:p>
    <w:p w:rsidR="00DA5C81" w:rsidP="00DA5C81" w:rsidRDefault="00DA5C81" w14:paraId="67C1869D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Zabilježuje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 xml:space="preserve"> se da je glavni uložak </w:t>
      </w: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zkul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>. 5842 k.o. Resnik</w:t>
      </w:r>
    </w:p>
    <w:p w:rsidR="00DA5C81" w:rsidP="00DA5C81" w:rsidRDefault="00DA5C81" w14:paraId="06562C7A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184E71" w:rsidR="00DA5C81" w:rsidP="00DA5C81" w:rsidRDefault="00DA5C81" w14:paraId="32F4E5F7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lastRenderedPageBreak/>
        <w:t>5.1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06.06.2019.g. pod brojem Z-28457/2019</w:t>
      </w:r>
    </w:p>
    <w:p w:rsidRPr="00184E71" w:rsidR="00DA5C81" w:rsidP="00DA5C81" w:rsidRDefault="00DA5C81" w14:paraId="7826FD8F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>ZABILJEŽBA, OVRHA, RJEŠENJE O OVRSI OPĆINSKOG GRAĐANSKOG SUDA U ZAGREBU POSL.BR. OVR-1091/19 07.05.2019</w:t>
      </w:r>
    </w:p>
    <w:p w:rsidR="00DA5C81" w:rsidP="00DA5C81" w:rsidRDefault="00DA5C81" w14:paraId="0ADA4612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184E71" w:rsidR="00DA5C81" w:rsidP="00DA5C81" w:rsidRDefault="00DA5C81" w14:paraId="72BEE266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6.1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06.07.2020.g. pod brojem Z-29071/2020</w:t>
      </w:r>
    </w:p>
    <w:p w:rsidRPr="00184E71" w:rsidR="00DA5C81" w:rsidP="00DA5C81" w:rsidRDefault="00DA5C81" w14:paraId="2000564C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>ZABILJEŽBA, OVRHA, RJEŠENJE O OVRSI OPĆINSKOG GRAĐANSKOG SUDA U ZAGREBU POSL.BR. OVR-2760/2019-6 26.06.2020</w:t>
      </w:r>
    </w:p>
    <w:p w:rsidR="00DA5C81" w:rsidP="00DA5C81" w:rsidRDefault="00DA5C81" w14:paraId="47FB632C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DA5C81" w:rsidP="00DA5C81" w:rsidRDefault="00DA5C81" w14:paraId="1218665B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Na nekretnini 4.</w:t>
      </w:r>
      <w:r>
        <w:rPr>
          <w:rFonts w:ascii="Times New Roman" w:hAnsi="Times New Roman" w:eastAsia="Times New Roman"/>
          <w:sz w:val="22"/>
          <w:lang w:eastAsia="hr-HR"/>
        </w:rPr>
        <w:t xml:space="preserve"> upisani su sljedeći tereti:</w:t>
      </w:r>
    </w:p>
    <w:p w:rsidR="00DA5C81" w:rsidP="00DA5C81" w:rsidRDefault="00DA5C81" w14:paraId="4D1B5C97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CE2B3A" w:rsidR="00DA5C81" w:rsidP="00DA5C81" w:rsidRDefault="00DA5C81" w14:paraId="2DBBFB27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>3.1</w:t>
      </w: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04.03.2016. broj Z-10707/16</w:t>
      </w:r>
    </w:p>
    <w:p w:rsidR="00DA5C81" w:rsidP="00DA5C81" w:rsidRDefault="00DA5C81" w14:paraId="1F9EC908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>Temeljem Sporazuma o zasnivanju založnog prava (hipoteke) na nekretnini od 03.ožujka 2016. i Specijalne punomoći od 21.listopada 2015. uknjižuje se založno pravo u iznosu od 12.000.000,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00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kn (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dvanaestmilijunakuna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>) sa sporednim tražbinama i ostalim uvjetima prema Ugovoru, za korist: PRIMORSKA BANKA D.D. RIJEKA, OIB: 96675880337, RIJEKA, SCARPINA 7</w:t>
      </w:r>
    </w:p>
    <w:p w:rsidRPr="00CE2B3A" w:rsidR="00DA5C81" w:rsidP="00DA5C81" w:rsidRDefault="00DA5C81" w14:paraId="299304C9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ab/>
      </w:r>
      <w:r w:rsidRPr="00CE2B3A">
        <w:rPr>
          <w:rFonts w:ascii="Times New Roman" w:hAnsi="Times New Roman" w:eastAsia="Times New Roman"/>
          <w:sz w:val="22"/>
          <w:lang w:eastAsia="hr-HR"/>
        </w:rPr>
        <w:tab/>
      </w:r>
    </w:p>
    <w:p w:rsidRPr="00CE2B3A" w:rsidR="00DA5C81" w:rsidP="00DA5C81" w:rsidRDefault="00DA5C81" w14:paraId="082B5470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>3.2</w:t>
      </w: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04.03.2016. broj Z-10707/16</w:t>
      </w:r>
    </w:p>
    <w:p w:rsidRPr="00CE2B3A" w:rsidR="00DA5C81" w:rsidP="00DA5C81" w:rsidRDefault="00DA5C81" w14:paraId="0152EFC2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Zabilježuje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se da je glavni uložak 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zkul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>. 5842 k.o. Resnik</w:t>
      </w:r>
    </w:p>
    <w:p w:rsidR="00DA5C81" w:rsidP="00DA5C81" w:rsidRDefault="00DA5C81" w14:paraId="65C49940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CE2B3A" w:rsidR="00DA5C81" w:rsidP="00DA5C81" w:rsidRDefault="00DA5C81" w14:paraId="423819CC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>4.1</w:t>
      </w:r>
      <w:r w:rsidRPr="00CE2B3A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17.03.2016. broj Z-12938/16</w:t>
      </w:r>
    </w:p>
    <w:p w:rsidR="00DA5C81" w:rsidP="00DA5C81" w:rsidRDefault="00DA5C81" w14:paraId="7D427B7A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 xml:space="preserve">Temeljem Ugovora o okvirnom iznosu zaduženja br. 030-59000325 i sporazuma radi osiguranja novčane tražbine zasnivanjem založnog prava (hipoteke) na nekretninama od 17.ožujka 2016. i Specijalne punomoći od 07.prosinca 2015. uknjižuje se založno pravo u iznosu od 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600.000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>,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00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 xml:space="preserve"> EUR (</w:t>
      </w:r>
      <w:proofErr w:type="spellStart"/>
      <w:r w:rsidRPr="00CE2B3A">
        <w:rPr>
          <w:rFonts w:ascii="Times New Roman" w:hAnsi="Times New Roman" w:eastAsia="Times New Roman"/>
          <w:sz w:val="22"/>
          <w:lang w:eastAsia="hr-HR"/>
        </w:rPr>
        <w:t>šestotisućaeura</w:t>
      </w:r>
      <w:proofErr w:type="spellEnd"/>
      <w:r w:rsidRPr="00CE2B3A">
        <w:rPr>
          <w:rFonts w:ascii="Times New Roman" w:hAnsi="Times New Roman" w:eastAsia="Times New Roman"/>
          <w:sz w:val="22"/>
          <w:lang w:eastAsia="hr-HR"/>
        </w:rPr>
        <w:t>) u kunskoj protuvrijednosti po srednjem tečaju za istu valutu tečajne liste HNB na dan dospijeća tražbine uvećano za ugovorene naknade, eventualne troškove i zatezne kamate za slučaj kašnjenja u plaćanju prema ugovoru i sporazum od 17.03.2016.</w:t>
      </w:r>
      <w:r>
        <w:rPr>
          <w:rFonts w:ascii="Times New Roman" w:hAnsi="Times New Roman" w:eastAsia="Times New Roman"/>
          <w:sz w:val="22"/>
          <w:lang w:eastAsia="hr-HR"/>
        </w:rPr>
        <w:t xml:space="preserve">: </w:t>
      </w:r>
      <w:r w:rsidRPr="00CE2B3A">
        <w:rPr>
          <w:rFonts w:ascii="Times New Roman" w:hAnsi="Times New Roman" w:eastAsia="Times New Roman"/>
          <w:sz w:val="22"/>
          <w:lang w:eastAsia="hr-HR"/>
        </w:rPr>
        <w:t>BKS BANK D.D., OIB: 61436608168, RIJEKA, MLJEKARSKI TRG 3</w:t>
      </w:r>
    </w:p>
    <w:p w:rsidRPr="00CE2B3A" w:rsidR="00DA5C81" w:rsidP="00DA5C81" w:rsidRDefault="00DA5C81" w14:paraId="7A87E563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CE2B3A">
        <w:rPr>
          <w:rFonts w:ascii="Times New Roman" w:hAnsi="Times New Roman" w:eastAsia="Times New Roman"/>
          <w:sz w:val="22"/>
          <w:lang w:eastAsia="hr-HR"/>
        </w:rPr>
        <w:t xml:space="preserve">  </w:t>
      </w:r>
      <w:r w:rsidRPr="00CE2B3A">
        <w:rPr>
          <w:rFonts w:ascii="Times New Roman" w:hAnsi="Times New Roman" w:eastAsia="Times New Roman"/>
          <w:sz w:val="22"/>
          <w:lang w:eastAsia="hr-HR"/>
        </w:rPr>
        <w:tab/>
      </w:r>
      <w:r w:rsidRPr="00CE2B3A">
        <w:rPr>
          <w:rFonts w:ascii="Times New Roman" w:hAnsi="Times New Roman" w:eastAsia="Times New Roman"/>
          <w:sz w:val="22"/>
          <w:lang w:eastAsia="hr-HR"/>
        </w:rPr>
        <w:tab/>
      </w:r>
      <w:r w:rsidRPr="00CE2B3A">
        <w:rPr>
          <w:rFonts w:ascii="Times New Roman" w:hAnsi="Times New Roman" w:eastAsia="Times New Roman"/>
          <w:sz w:val="22"/>
          <w:lang w:eastAsia="hr-HR"/>
        </w:rPr>
        <w:tab/>
      </w:r>
    </w:p>
    <w:p w:rsidRPr="00184E71" w:rsidR="00DA5C81" w:rsidP="00DA5C81" w:rsidRDefault="00DA5C81" w14:paraId="4A7800B9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4.2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17.03.2016. broj Z-12938/16</w:t>
      </w:r>
    </w:p>
    <w:p w:rsidR="00DA5C81" w:rsidP="00DA5C81" w:rsidRDefault="00DA5C81" w14:paraId="78C0997D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Zabilježuje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 xml:space="preserve"> se da je glavni uložak </w:t>
      </w:r>
      <w:proofErr w:type="spellStart"/>
      <w:r w:rsidRPr="00184E71">
        <w:rPr>
          <w:rFonts w:ascii="Times New Roman" w:hAnsi="Times New Roman" w:eastAsia="Times New Roman"/>
          <w:sz w:val="22"/>
          <w:lang w:eastAsia="hr-HR"/>
        </w:rPr>
        <w:t>zkul</w:t>
      </w:r>
      <w:proofErr w:type="spellEnd"/>
      <w:r w:rsidRPr="00184E71">
        <w:rPr>
          <w:rFonts w:ascii="Times New Roman" w:hAnsi="Times New Roman" w:eastAsia="Times New Roman"/>
          <w:sz w:val="22"/>
          <w:lang w:eastAsia="hr-HR"/>
        </w:rPr>
        <w:t>. 5842 k.o. Resnik</w:t>
      </w:r>
    </w:p>
    <w:p w:rsidR="00DA5C81" w:rsidP="00DA5C81" w:rsidRDefault="00DA5C81" w14:paraId="0FCD39EA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184E71" w:rsidR="00DA5C81" w:rsidP="00DA5C81" w:rsidRDefault="00DA5C81" w14:paraId="4F336FE4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5.1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06.06.2019.g. pod brojem Z-28457/2019</w:t>
      </w:r>
    </w:p>
    <w:p w:rsidRPr="00184E71" w:rsidR="00DA5C81" w:rsidP="00DA5C81" w:rsidRDefault="00DA5C81" w14:paraId="03586C47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>ZABILJEŽBA, OVRHA, RJEŠENJE O OVRSI OPĆINSKOG GRAĐANSKOG SUDA U ZAGREBU POSL.BR. OVR-1091/19 07.05.2019</w:t>
      </w:r>
    </w:p>
    <w:p w:rsidR="00DA5C81" w:rsidP="00DA5C81" w:rsidRDefault="00DA5C81" w14:paraId="723E893A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184E71" w:rsidR="00DA5C81" w:rsidP="00DA5C81" w:rsidRDefault="00DA5C81" w14:paraId="64236111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>6.1</w:t>
      </w:r>
      <w:r w:rsidRPr="00184E71">
        <w:rPr>
          <w:rFonts w:ascii="Times New Roman" w:hAnsi="Times New Roman" w:eastAsia="Times New Roman"/>
          <w:b/>
          <w:bCs/>
          <w:sz w:val="22"/>
          <w:lang w:eastAsia="hr-HR"/>
        </w:rPr>
        <w:tab/>
        <w:t>Zaprimljeno 06.07.2020.g. pod brojem Z-29071/2020</w:t>
      </w:r>
    </w:p>
    <w:p w:rsidRPr="00184E71" w:rsidR="00DA5C81" w:rsidP="00DA5C81" w:rsidRDefault="00DA5C81" w14:paraId="3C4FB1B4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184E71">
        <w:rPr>
          <w:rFonts w:ascii="Times New Roman" w:hAnsi="Times New Roman" w:eastAsia="Times New Roman"/>
          <w:sz w:val="22"/>
          <w:lang w:eastAsia="hr-HR"/>
        </w:rPr>
        <w:t>ZABILJEŽBA, OVRHA, RJEŠENJE O OVRSI OPĆINSKOG GRAĐANSKOG SUDA U ZAGREBU POSL.BR. OVR-2760/2019-6 26.06.2020</w:t>
      </w:r>
    </w:p>
    <w:p w:rsidRPr="00184E71" w:rsidR="00DA5C81" w:rsidP="00DA5C81" w:rsidRDefault="00DA5C81" w14:paraId="586108C7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DA5C81" w:rsidP="00DA5C81" w:rsidRDefault="00DA5C81" w14:paraId="1D9A9196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ab/>
        <w:t>Stečajni upravitelj dao je nalog za izradu procjene vrijednosti nekretnine (nalaz i mišljenje). Procjembeni elaborat od 22. srpnja 2022. izradio je IL.PRO d.o.o., po stalnom sudskom vještaku iz područja graditeljstva Igoru Laškarinu, inženjer graditeljstva.</w:t>
      </w:r>
    </w:p>
    <w:p w:rsidR="00DA5C81" w:rsidP="00DA5C81" w:rsidRDefault="00DA5C81" w14:paraId="4DCFF26C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FE0E35" w:rsidR="00DA5C81" w:rsidP="00DA5C81" w:rsidRDefault="00DA5C81" w14:paraId="3D93E549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ab/>
      </w:r>
      <w:r w:rsidRPr="00FE0E35">
        <w:rPr>
          <w:rFonts w:ascii="Times New Roman" w:hAnsi="Times New Roman" w:eastAsia="Times New Roman"/>
          <w:b/>
          <w:bCs/>
          <w:sz w:val="22"/>
          <w:lang w:eastAsia="hr-HR"/>
        </w:rPr>
        <w:t>Utvrđena vrijednost sve 4 nekretnine, kao povezane cjeline, je 24.030.000,00 kn, odnosno 3.200.000,00 EUR.</w:t>
      </w:r>
    </w:p>
    <w:p w:rsidR="00DA5C81" w:rsidP="00DA5C81" w:rsidRDefault="00DA5C81" w14:paraId="6DD0095E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DA5C81" w:rsidP="00DA5C81" w:rsidRDefault="00DA5C81" w14:paraId="610451E8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4530"/>
        <w:gridCol w:w="4530"/>
      </w:tblGrid>
      <w:tr w:rsidR="00DA5C81" w:rsidTr="00F440C8" w14:paraId="748644B2" w14:textId="77777777">
        <w:tc>
          <w:tcPr>
            <w:tcW w:w="4530" w:type="dxa"/>
          </w:tcPr>
          <w:p w:rsidRPr="00FE0E35" w:rsidR="00DA5C81" w:rsidP="00F440C8" w:rsidRDefault="00DA5C81" w14:paraId="7DC72DBC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  <w:r w:rsidRPr="00FE0E35"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  <w:t>Nekretnine</w:t>
            </w:r>
          </w:p>
        </w:tc>
        <w:tc>
          <w:tcPr>
            <w:tcW w:w="4530" w:type="dxa"/>
          </w:tcPr>
          <w:p w:rsidRPr="00FE0E35" w:rsidR="00DA5C81" w:rsidP="00F440C8" w:rsidRDefault="00DA5C81" w14:paraId="5D327A2F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  <w:r w:rsidRPr="00FE0E35"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  <w:t>Tržišna vrijednost</w:t>
            </w:r>
          </w:p>
        </w:tc>
      </w:tr>
      <w:tr w:rsidR="00DA5C81" w:rsidTr="00F440C8" w14:paraId="29393CF3" w14:textId="77777777">
        <w:tc>
          <w:tcPr>
            <w:tcW w:w="4530" w:type="dxa"/>
          </w:tcPr>
          <w:p w:rsidR="00DA5C81" w:rsidP="00DA5C81" w:rsidRDefault="00DA5C81" w14:paraId="5E0668E2" w14:textId="77777777">
            <w:pPr>
              <w:pStyle w:val="Odlomakpopisa"/>
              <w:numPr>
                <w:ilvl w:val="0"/>
                <w:numId w:val="38"/>
              </w:num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 xml:space="preserve">zk.č.br. 3052/5, opisana kao ZGRADA </w:t>
            </w:r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lastRenderedPageBreak/>
              <w:t xml:space="preserve">BR. 191 I GOSP. DVORIŠTE U ULICI KNEZA BRANIMIRA, površine 2765 m2, sve upisano u zk.ul.br. 5842, k.o., Resnik, u zemljišnim knjigama Općinskog građanskog suda u Zagrebu, </w:t>
            </w:r>
            <w:proofErr w:type="spellStart"/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>zk</w:t>
            </w:r>
            <w:proofErr w:type="spellEnd"/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 xml:space="preserve"> odjel Zagreb</w:t>
            </w:r>
          </w:p>
          <w:p w:rsidR="00DA5C81" w:rsidP="00F440C8" w:rsidRDefault="00DA5C81" w14:paraId="36F288A2" w14:textId="77777777">
            <w:pPr>
              <w:pStyle w:val="Odlomakpopisa"/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  <w:p w:rsidRPr="00CE2B3A" w:rsidR="00DA5C81" w:rsidP="00DA5C81" w:rsidRDefault="00DA5C81" w14:paraId="11708339" w14:textId="77777777">
            <w:pPr>
              <w:pStyle w:val="Odlomakpopisa"/>
              <w:numPr>
                <w:ilvl w:val="0"/>
                <w:numId w:val="38"/>
              </w:num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>zk.č.br. 305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>1</w:t>
            </w:r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>/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>3</w:t>
            </w:r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 xml:space="preserve">, opisana kao 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>DUBRAVA površine 281 m2 i zk.č.br. 3051/9, opisana kao ORANICA površine 620 m2, ukupne površine 901 m2</w:t>
            </w:r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>,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 xml:space="preserve"> </w:t>
            </w:r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>sve upisano u zk.ul.br. 584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>3</w:t>
            </w:r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 xml:space="preserve">, k.o., Resnik, u zemljišnim knjigama Općinskog građanskog suda u Zagrebu, </w:t>
            </w:r>
            <w:proofErr w:type="spellStart"/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>zk</w:t>
            </w:r>
            <w:proofErr w:type="spellEnd"/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 xml:space="preserve"> odjel Zagreb</w:t>
            </w:r>
          </w:p>
          <w:p w:rsidR="00DA5C81" w:rsidP="00F440C8" w:rsidRDefault="00DA5C81" w14:paraId="2466E96A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  <w:p w:rsidRPr="00CE2B3A" w:rsidR="00DA5C81" w:rsidP="00DA5C81" w:rsidRDefault="00DA5C81" w14:paraId="1B155AD5" w14:textId="77777777">
            <w:pPr>
              <w:pStyle w:val="Odlomakpopisa"/>
              <w:numPr>
                <w:ilvl w:val="0"/>
                <w:numId w:val="38"/>
              </w:num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 xml:space="preserve">zk.č.br. 3051/11, opisana kao ORANICA, površine 300 m2, sve upisano u zk.ul.br. 6530, k.o., Resnik, u zemljišnim knjigama Općinskog građanskog suda u Zagrebu, </w:t>
            </w:r>
            <w:proofErr w:type="spellStart"/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>zk</w:t>
            </w:r>
            <w:proofErr w:type="spellEnd"/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 xml:space="preserve"> odjel Zagreb</w:t>
            </w:r>
          </w:p>
          <w:p w:rsidR="00DA5C81" w:rsidP="00F440C8" w:rsidRDefault="00DA5C81" w14:paraId="1D4A5042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  <w:p w:rsidRPr="00CE2B3A" w:rsidR="00DA5C81" w:rsidP="00DA5C81" w:rsidRDefault="00DA5C81" w14:paraId="46F5B444" w14:textId="77777777">
            <w:pPr>
              <w:pStyle w:val="Odlomakpopisa"/>
              <w:numPr>
                <w:ilvl w:val="0"/>
                <w:numId w:val="38"/>
              </w:num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 xml:space="preserve">zk.č.br. 3051/8, opisana kao DUBRAVA ukupne površine 479 m2, od čega ZGRADA I UREĐENO ZEMLJIŠTE površine 479 m2, sve upisano u zk.ul.br. 4225, k.o., Resnik, u zemljišnim knjigama Općinskog građanskog suda u Zagrebu, </w:t>
            </w:r>
            <w:proofErr w:type="spellStart"/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>zk</w:t>
            </w:r>
            <w:proofErr w:type="spellEnd"/>
            <w:r w:rsidRPr="00CE2B3A">
              <w:rPr>
                <w:rFonts w:ascii="Times New Roman" w:hAnsi="Times New Roman" w:eastAsia="Times New Roman"/>
                <w:sz w:val="22"/>
                <w:lang w:eastAsia="hr-HR"/>
              </w:rPr>
              <w:t xml:space="preserve"> odjel Zagreb</w:t>
            </w:r>
          </w:p>
          <w:p w:rsidRPr="00FE0E35" w:rsidR="00DA5C81" w:rsidP="00F440C8" w:rsidRDefault="00DA5C81" w14:paraId="5B1168B2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</w:tc>
        <w:tc>
          <w:tcPr>
            <w:tcW w:w="4530" w:type="dxa"/>
          </w:tcPr>
          <w:p w:rsidR="00DA5C81" w:rsidP="00F440C8" w:rsidRDefault="00DA5C81" w14:paraId="45EA6641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4C61B38A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5B318C7F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16E7DC66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57FEFCFC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6C3C37C5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5D3473CE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404B8DC3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2D8A4935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2D274827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5707C819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60944F4E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34B35694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5F0D2D2D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="00DA5C81" w:rsidP="00F440C8" w:rsidRDefault="00DA5C81" w14:paraId="178B0725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  <w:p w:rsidRPr="00FE0E35" w:rsidR="00DA5C81" w:rsidP="00F440C8" w:rsidRDefault="00DA5C81" w14:paraId="4B9DCA37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  <w:r w:rsidRPr="00FE0E35"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  <w:t>24.030.000,00 kn, odnosno 3.200.000,00 EUR</w:t>
            </w:r>
          </w:p>
          <w:p w:rsidRPr="00FE0E35" w:rsidR="00DA5C81" w:rsidP="00F440C8" w:rsidRDefault="00DA5C81" w14:paraId="7F638D86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</w:p>
        </w:tc>
      </w:tr>
    </w:tbl>
    <w:p w:rsidR="00DA5C81" w:rsidP="008835DF" w:rsidRDefault="00DA5C81" w14:paraId="1436DAEC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902036" w:rsidR="00DA5C81" w:rsidP="008835DF" w:rsidRDefault="00902036" w14:paraId="111EFBBA" w14:textId="747653ED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>
        <w:rPr>
          <w:rFonts w:ascii="Times New Roman" w:hAnsi="Times New Roman" w:eastAsia="Times New Roman"/>
          <w:b/>
          <w:bCs/>
          <w:sz w:val="22"/>
          <w:lang w:eastAsia="hr-HR"/>
        </w:rPr>
        <w:t>B/</w:t>
      </w:r>
      <w:r w:rsidRPr="00902036">
        <w:rPr>
          <w:rFonts w:ascii="Times New Roman" w:hAnsi="Times New Roman" w:eastAsia="Times New Roman"/>
          <w:b/>
          <w:bCs/>
          <w:sz w:val="22"/>
          <w:lang w:eastAsia="hr-HR"/>
        </w:rPr>
        <w:t xml:space="preserve"> </w:t>
      </w:r>
      <w:r>
        <w:rPr>
          <w:rFonts w:ascii="Times New Roman" w:hAnsi="Times New Roman" w:eastAsia="Times New Roman"/>
          <w:b/>
          <w:bCs/>
          <w:sz w:val="22"/>
          <w:lang w:eastAsia="hr-HR"/>
        </w:rPr>
        <w:tab/>
      </w:r>
      <w:r w:rsidRPr="00902036">
        <w:rPr>
          <w:rFonts w:ascii="Times New Roman" w:hAnsi="Times New Roman" w:eastAsia="Times New Roman"/>
          <w:b/>
          <w:bCs/>
          <w:sz w:val="22"/>
          <w:lang w:eastAsia="hr-HR"/>
        </w:rPr>
        <w:t>Pokretnine</w:t>
      </w:r>
    </w:p>
    <w:p w:rsidR="00DA5C81" w:rsidP="008835DF" w:rsidRDefault="00DA5C81" w14:paraId="133D63AC" w14:textId="1340ED2D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902036" w:rsidP="00902036" w:rsidRDefault="00902036" w14:paraId="79E49637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b/>
          <w:bCs/>
          <w:sz w:val="22"/>
          <w:lang w:eastAsia="hr-HR"/>
        </w:rPr>
        <w:t>1.</w:t>
      </w:r>
      <w:r>
        <w:rPr>
          <w:rFonts w:ascii="Times New Roman" w:hAnsi="Times New Roman" w:eastAsia="Times New Roman"/>
          <w:b/>
          <w:bCs/>
          <w:sz w:val="22"/>
          <w:lang w:eastAsia="hr-HR"/>
        </w:rPr>
        <w:tab/>
      </w:r>
      <w:r>
        <w:rPr>
          <w:rFonts w:ascii="Times New Roman" w:hAnsi="Times New Roman" w:eastAsia="Times New Roman"/>
          <w:sz w:val="22"/>
          <w:lang w:eastAsia="hr-HR"/>
        </w:rPr>
        <w:t>Stečajni upravitelj je odlaskom na lice mjesta i uvidom u popis osnovnih sredstava do 31. prosinca 2021. utvrdio da je stečajni dužnik vlasnik sljedećih pokretnina koje su u trenutku nabave imale određenu tržišnu vrijednosti, ali u slučaju ispravnosti i funkcionalnosti i danas imaju tržišnu vrijednost, i to:</w:t>
      </w:r>
    </w:p>
    <w:p w:rsidR="00902036" w:rsidP="00902036" w:rsidRDefault="00902036" w14:paraId="5163B896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902036" w:rsidP="00902036" w:rsidRDefault="00902036" w14:paraId="79AD2F07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 xml:space="preserve">Dizalica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dvostupna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3t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</w:t>
      </w:r>
    </w:p>
    <w:p w:rsidRPr="005B3C4D" w:rsidR="00902036" w:rsidP="00902036" w:rsidRDefault="00902036" w14:paraId="03F205E6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5B3C4D">
        <w:rPr>
          <w:rFonts w:ascii="Times New Roman" w:hAnsi="Times New Roman" w:eastAsia="Times New Roman"/>
          <w:sz w:val="22"/>
          <w:lang w:eastAsia="hr-HR"/>
        </w:rPr>
        <w:t xml:space="preserve">Dizalica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dvostupna</w:t>
      </w:r>
      <w:proofErr w:type="spellEnd"/>
      <w:r w:rsidRPr="005B3C4D"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2.40</w:t>
      </w:r>
      <w:proofErr w:type="spellEnd"/>
      <w:r w:rsidRPr="005B3C4D"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sl</w:t>
      </w:r>
      <w:proofErr w:type="spellEnd"/>
    </w:p>
    <w:p w:rsidRPr="005B3C4D" w:rsidR="00902036" w:rsidP="00902036" w:rsidRDefault="00902036" w14:paraId="76D900D3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5B3C4D">
        <w:rPr>
          <w:rFonts w:ascii="Times New Roman" w:hAnsi="Times New Roman" w:eastAsia="Times New Roman"/>
          <w:sz w:val="22"/>
          <w:lang w:eastAsia="hr-HR"/>
        </w:rPr>
        <w:t xml:space="preserve">Dizalica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dvostupna</w:t>
      </w:r>
      <w:proofErr w:type="spellEnd"/>
      <w:r w:rsidRPr="005B3C4D"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2.40</w:t>
      </w:r>
      <w:proofErr w:type="spellEnd"/>
      <w:r w:rsidRPr="005B3C4D"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sl</w:t>
      </w:r>
      <w:proofErr w:type="spellEnd"/>
    </w:p>
    <w:p w:rsidRPr="005B3C4D" w:rsidR="00902036" w:rsidP="00902036" w:rsidRDefault="00902036" w14:paraId="7E01884C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5B3C4D">
        <w:rPr>
          <w:rFonts w:ascii="Times New Roman" w:hAnsi="Times New Roman" w:eastAsia="Times New Roman"/>
          <w:sz w:val="22"/>
          <w:lang w:eastAsia="hr-HR"/>
        </w:rPr>
        <w:t xml:space="preserve">Dizalica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dvostupna</w:t>
      </w:r>
      <w:proofErr w:type="spellEnd"/>
      <w:r w:rsidRPr="005B3C4D"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2.40</w:t>
      </w:r>
      <w:proofErr w:type="spellEnd"/>
      <w:r w:rsidRPr="005B3C4D"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sl</w:t>
      </w:r>
      <w:proofErr w:type="spellEnd"/>
    </w:p>
    <w:p w:rsidRPr="005B3C4D" w:rsidR="00902036" w:rsidP="00902036" w:rsidRDefault="00902036" w14:paraId="1BD6D04F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5B3C4D">
        <w:rPr>
          <w:rFonts w:ascii="Times New Roman" w:hAnsi="Times New Roman" w:eastAsia="Times New Roman"/>
          <w:sz w:val="22"/>
          <w:lang w:eastAsia="hr-HR"/>
        </w:rPr>
        <w:t xml:space="preserve">Dizalica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dvostupna</w:t>
      </w:r>
      <w:proofErr w:type="spellEnd"/>
      <w:r w:rsidRPr="005B3C4D"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2.40</w:t>
      </w:r>
      <w:proofErr w:type="spellEnd"/>
      <w:r w:rsidRPr="005B3C4D"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sl</w:t>
      </w:r>
      <w:proofErr w:type="spellEnd"/>
    </w:p>
    <w:p w:rsidR="00902036" w:rsidP="00902036" w:rsidRDefault="00902036" w14:paraId="1B02348D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5B3C4D">
        <w:rPr>
          <w:rFonts w:ascii="Times New Roman" w:hAnsi="Times New Roman" w:eastAsia="Times New Roman"/>
          <w:sz w:val="22"/>
          <w:lang w:eastAsia="hr-HR"/>
        </w:rPr>
        <w:t xml:space="preserve">Dizalica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dvostupna</w:t>
      </w:r>
      <w:proofErr w:type="spellEnd"/>
      <w:r w:rsidRPr="005B3C4D"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2.40</w:t>
      </w:r>
      <w:proofErr w:type="spellEnd"/>
      <w:r w:rsidRPr="005B3C4D"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sl</w:t>
      </w:r>
      <w:proofErr w:type="spellEnd"/>
    </w:p>
    <w:p w:rsidR="00902036" w:rsidP="00902036" w:rsidRDefault="00902036" w14:paraId="3EA6D47F" w14:textId="77777777">
      <w:pPr>
        <w:pStyle w:val="Odlomakpopisa"/>
        <w:numPr>
          <w:ilvl w:val="0"/>
          <w:numId w:val="39"/>
        </w:numPr>
        <w:rPr>
          <w:rFonts w:ascii="Times New Roman" w:hAnsi="Times New Roman" w:eastAsia="Times New Roman"/>
          <w:sz w:val="22"/>
          <w:lang w:eastAsia="hr-HR"/>
        </w:rPr>
      </w:pPr>
      <w:r w:rsidRPr="005B3C4D">
        <w:rPr>
          <w:rFonts w:ascii="Times New Roman" w:hAnsi="Times New Roman" w:eastAsia="Times New Roman"/>
          <w:sz w:val="22"/>
          <w:lang w:eastAsia="hr-HR"/>
        </w:rPr>
        <w:t xml:space="preserve">Dizalica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jastučarka</w:t>
      </w:r>
      <w:proofErr w:type="spellEnd"/>
      <w:r w:rsidRPr="005B3C4D"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 w:rsidRPr="005B3C4D">
        <w:rPr>
          <w:rFonts w:ascii="Times New Roman" w:hAnsi="Times New Roman" w:eastAsia="Times New Roman"/>
          <w:sz w:val="22"/>
          <w:lang w:eastAsia="hr-HR"/>
        </w:rPr>
        <w:t>2t</w:t>
      </w:r>
      <w:proofErr w:type="spellEnd"/>
    </w:p>
    <w:p w:rsidR="00902036" w:rsidP="00902036" w:rsidRDefault="00902036" w14:paraId="2132ECB9" w14:textId="77777777">
      <w:pPr>
        <w:pStyle w:val="Odlomakpopisa"/>
        <w:numPr>
          <w:ilvl w:val="0"/>
          <w:numId w:val="39"/>
        </w:numPr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 xml:space="preserve">Dizalica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kranska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550kg</w:t>
      </w:r>
      <w:proofErr w:type="spellEnd"/>
    </w:p>
    <w:p w:rsidR="00902036" w:rsidP="00902036" w:rsidRDefault="00902036" w14:paraId="39B02DDB" w14:textId="77777777">
      <w:pPr>
        <w:pStyle w:val="Odlomakpopisa"/>
        <w:numPr>
          <w:ilvl w:val="0"/>
          <w:numId w:val="39"/>
        </w:numPr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 xml:space="preserve">Dizalica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škarna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. za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ugr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>. u pod</w:t>
      </w:r>
    </w:p>
    <w:p w:rsidRPr="00F17095" w:rsidR="00902036" w:rsidP="00902036" w:rsidRDefault="00902036" w14:paraId="36DBEA53" w14:textId="77777777">
      <w:pPr>
        <w:pStyle w:val="Odlomakpopisa"/>
        <w:numPr>
          <w:ilvl w:val="0"/>
          <w:numId w:val="39"/>
        </w:numPr>
        <w:rPr>
          <w:rFonts w:ascii="Times New Roman" w:hAnsi="Times New Roman" w:eastAsia="Times New Roman"/>
          <w:sz w:val="22"/>
          <w:lang w:eastAsia="hr-HR"/>
        </w:rPr>
      </w:pPr>
      <w:r w:rsidRPr="00F17095">
        <w:rPr>
          <w:rFonts w:ascii="Times New Roman" w:hAnsi="Times New Roman" w:eastAsia="Times New Roman"/>
          <w:sz w:val="22"/>
          <w:lang w:eastAsia="hr-HR"/>
        </w:rPr>
        <w:t xml:space="preserve">Dizalica </w:t>
      </w:r>
      <w:proofErr w:type="spellStart"/>
      <w:r w:rsidRPr="00F17095">
        <w:rPr>
          <w:rFonts w:ascii="Times New Roman" w:hAnsi="Times New Roman" w:eastAsia="Times New Roman"/>
          <w:sz w:val="22"/>
          <w:lang w:eastAsia="hr-HR"/>
        </w:rPr>
        <w:t>škarna</w:t>
      </w:r>
      <w:proofErr w:type="spellEnd"/>
      <w:r w:rsidRPr="00F17095">
        <w:rPr>
          <w:rFonts w:ascii="Times New Roman" w:hAnsi="Times New Roman" w:eastAsia="Times New Roman"/>
          <w:sz w:val="22"/>
          <w:lang w:eastAsia="hr-HR"/>
        </w:rPr>
        <w:t xml:space="preserve">. za </w:t>
      </w:r>
      <w:proofErr w:type="spellStart"/>
      <w:r w:rsidRPr="00F17095">
        <w:rPr>
          <w:rFonts w:ascii="Times New Roman" w:hAnsi="Times New Roman" w:eastAsia="Times New Roman"/>
          <w:sz w:val="22"/>
          <w:lang w:eastAsia="hr-HR"/>
        </w:rPr>
        <w:t>ugr</w:t>
      </w:r>
      <w:proofErr w:type="spellEnd"/>
      <w:r w:rsidRPr="00F17095">
        <w:rPr>
          <w:rFonts w:ascii="Times New Roman" w:hAnsi="Times New Roman" w:eastAsia="Times New Roman"/>
          <w:sz w:val="22"/>
          <w:lang w:eastAsia="hr-HR"/>
        </w:rPr>
        <w:t>. u pod</w:t>
      </w:r>
    </w:p>
    <w:p w:rsidRPr="00F17095" w:rsidR="00902036" w:rsidP="00902036" w:rsidRDefault="00902036" w14:paraId="2DB93BBC" w14:textId="77777777">
      <w:pPr>
        <w:pStyle w:val="Odlomakpopisa"/>
        <w:numPr>
          <w:ilvl w:val="0"/>
          <w:numId w:val="39"/>
        </w:numPr>
        <w:rPr>
          <w:rFonts w:ascii="Times New Roman" w:hAnsi="Times New Roman" w:eastAsia="Times New Roman"/>
          <w:sz w:val="22"/>
          <w:lang w:eastAsia="hr-HR"/>
        </w:rPr>
      </w:pPr>
      <w:r w:rsidRPr="00F17095">
        <w:rPr>
          <w:rFonts w:ascii="Times New Roman" w:hAnsi="Times New Roman" w:eastAsia="Times New Roman"/>
          <w:sz w:val="22"/>
          <w:lang w:eastAsia="hr-HR"/>
        </w:rPr>
        <w:t xml:space="preserve">Dizalica </w:t>
      </w:r>
      <w:proofErr w:type="spellStart"/>
      <w:r w:rsidRPr="00F17095">
        <w:rPr>
          <w:rFonts w:ascii="Times New Roman" w:hAnsi="Times New Roman" w:eastAsia="Times New Roman"/>
          <w:sz w:val="22"/>
          <w:lang w:eastAsia="hr-HR"/>
        </w:rPr>
        <w:t>škarna</w:t>
      </w:r>
      <w:proofErr w:type="spellEnd"/>
      <w:r w:rsidRPr="00F17095">
        <w:rPr>
          <w:rFonts w:ascii="Times New Roman" w:hAnsi="Times New Roman" w:eastAsia="Times New Roman"/>
          <w:sz w:val="22"/>
          <w:lang w:eastAsia="hr-HR"/>
        </w:rPr>
        <w:t xml:space="preserve"> za prijem vozila</w:t>
      </w:r>
    </w:p>
    <w:p w:rsidR="00902036" w:rsidP="00902036" w:rsidRDefault="00902036" w14:paraId="36355D03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lastRenderedPageBreak/>
        <w:t xml:space="preserve">Uređaj za montažu guma, </w:t>
      </w:r>
    </w:p>
    <w:p w:rsidR="00902036" w:rsidP="00902036" w:rsidRDefault="00902036" w14:paraId="383DFB08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Uređaj za balans guma</w:t>
      </w:r>
    </w:p>
    <w:p w:rsidR="00902036" w:rsidP="00902036" w:rsidRDefault="00902036" w14:paraId="3CD42B90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Uređaj za balansiranje kotača</w:t>
      </w:r>
    </w:p>
    <w:p w:rsidR="00902036" w:rsidP="00902036" w:rsidRDefault="00902036" w14:paraId="3297FBFE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proofErr w:type="spellStart"/>
      <w:r>
        <w:rPr>
          <w:rFonts w:ascii="Times New Roman" w:hAnsi="Times New Roman" w:eastAsia="Times New Roman"/>
          <w:sz w:val="22"/>
          <w:lang w:eastAsia="hr-HR"/>
        </w:rPr>
        <w:t>Dijag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2000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>- uređaj za ispitivanje kvara na vozilu</w:t>
      </w:r>
    </w:p>
    <w:p w:rsidR="00902036" w:rsidP="00902036" w:rsidRDefault="00902036" w14:paraId="0BAB2075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Uređaj za ispitivanje hladnjaka</w:t>
      </w:r>
    </w:p>
    <w:p w:rsidR="00902036" w:rsidP="00902036" w:rsidRDefault="00902036" w14:paraId="3F08F289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Uređaj za ispitivanje ispušnih plinova</w:t>
      </w:r>
    </w:p>
    <w:p w:rsidR="00902036" w:rsidP="00902036" w:rsidRDefault="00902036" w14:paraId="554D36ED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Uređaj za odvodnju ispušnih plinova</w:t>
      </w:r>
    </w:p>
    <w:p w:rsidR="00902036" w:rsidP="00902036" w:rsidRDefault="00902036" w14:paraId="0E41150A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Kabel za dijagnostiku</w:t>
      </w:r>
    </w:p>
    <w:p w:rsidR="00902036" w:rsidP="00902036" w:rsidRDefault="00902036" w14:paraId="71D0EC88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 xml:space="preserve">Kompresor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Genesis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1510</w:t>
      </w:r>
      <w:proofErr w:type="spellEnd"/>
    </w:p>
    <w:p w:rsidR="00902036" w:rsidP="00902036" w:rsidRDefault="00902036" w14:paraId="770F1DAE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Pumpa – mobilna naftna</w:t>
      </w:r>
    </w:p>
    <w:p w:rsidR="00902036" w:rsidP="00902036" w:rsidRDefault="00902036" w14:paraId="19F29B38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 xml:space="preserve">Postolje za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dijag</w:t>
      </w:r>
      <w:proofErr w:type="spellEnd"/>
    </w:p>
    <w:p w:rsidR="00902036" w:rsidP="00902036" w:rsidRDefault="00902036" w14:paraId="0B396254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 xml:space="preserve">Mjerni modul za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dijag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PPS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>-A</w:t>
      </w:r>
    </w:p>
    <w:p w:rsidR="00902036" w:rsidP="00902036" w:rsidRDefault="00902036" w14:paraId="337DDFB9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Zračni rezač ljepila</w:t>
      </w:r>
    </w:p>
    <w:p w:rsidR="00902036" w:rsidP="00902036" w:rsidRDefault="00902036" w14:paraId="7EFC8050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Uređaj za pranje šprica</w:t>
      </w:r>
    </w:p>
    <w:p w:rsidR="00902036" w:rsidP="00902036" w:rsidRDefault="00902036" w14:paraId="37D38189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Sto radionički</w:t>
      </w:r>
    </w:p>
    <w:p w:rsidR="00902036" w:rsidP="00902036" w:rsidRDefault="00902036" w14:paraId="481D4401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Sto radionički</w:t>
      </w:r>
    </w:p>
    <w:p w:rsidRPr="005B3C4D" w:rsidR="00902036" w:rsidP="00902036" w:rsidRDefault="00902036" w14:paraId="25C6AF09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Sto radionički</w:t>
      </w:r>
    </w:p>
    <w:p w:rsidR="00902036" w:rsidP="00902036" w:rsidRDefault="00902036" w14:paraId="5235A97C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Uređaj za kontrolu farova</w:t>
      </w:r>
    </w:p>
    <w:p w:rsidR="00902036" w:rsidP="00902036" w:rsidRDefault="00902036" w14:paraId="6FB3E33E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 xml:space="preserve">Punjač starter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Velox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520</w:t>
      </w:r>
      <w:proofErr w:type="spellEnd"/>
    </w:p>
    <w:p w:rsidR="00902036" w:rsidP="00902036" w:rsidRDefault="00902036" w14:paraId="6321C2A0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Usisavač ct33e</w:t>
      </w:r>
    </w:p>
    <w:p w:rsidRPr="005B3C4D" w:rsidR="00902036" w:rsidP="00902036" w:rsidRDefault="00902036" w14:paraId="21344CC4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Usisavač ct33e</w:t>
      </w:r>
    </w:p>
    <w:p w:rsidR="00902036" w:rsidP="00902036" w:rsidRDefault="00902036" w14:paraId="6E71D078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Fen za plastiku</w:t>
      </w:r>
    </w:p>
    <w:p w:rsidR="00902036" w:rsidP="00902036" w:rsidRDefault="00902036" w14:paraId="1F57808F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Alat za opruge amortizera</w:t>
      </w:r>
    </w:p>
    <w:p w:rsidR="00902036" w:rsidP="00902036" w:rsidRDefault="00902036" w14:paraId="7AEBB640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 xml:space="preserve">Preša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pj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20h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rodionička</w:t>
      </w:r>
      <w:proofErr w:type="spellEnd"/>
    </w:p>
    <w:p w:rsidR="00902036" w:rsidP="00902036" w:rsidRDefault="00902036" w14:paraId="3FBBC051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proofErr w:type="spellStart"/>
      <w:r>
        <w:rPr>
          <w:rFonts w:ascii="Times New Roman" w:hAnsi="Times New Roman" w:eastAsia="Times New Roman"/>
          <w:sz w:val="22"/>
          <w:lang w:eastAsia="hr-HR"/>
        </w:rPr>
        <w:t>Motometar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b/d</w:t>
      </w:r>
    </w:p>
    <w:p w:rsidR="00902036" w:rsidP="00902036" w:rsidRDefault="00902036" w14:paraId="20CDC210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Visokotlačni perač Posejdon</w:t>
      </w:r>
    </w:p>
    <w:p w:rsidRPr="00F17095" w:rsidR="00902036" w:rsidP="00902036" w:rsidRDefault="00902036" w14:paraId="109AA31A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Visokotlačni perač Posejdon</w:t>
      </w:r>
    </w:p>
    <w:p w:rsidR="00902036" w:rsidP="00902036" w:rsidRDefault="00902036" w14:paraId="176FD445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Dizalica Maha duo 3.5</w:t>
      </w:r>
    </w:p>
    <w:p w:rsidR="00902036" w:rsidP="00902036" w:rsidRDefault="00902036" w14:paraId="382F1AE8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Kompjutor – uređaj za podešavanje</w:t>
      </w:r>
    </w:p>
    <w:p w:rsidR="00902036" w:rsidP="00902036" w:rsidRDefault="00902036" w14:paraId="022806D5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Sustav za kontrolu vibracija kotača</w:t>
      </w:r>
    </w:p>
    <w:p w:rsidR="00902036" w:rsidP="00902036" w:rsidRDefault="00902036" w14:paraId="549AD6F8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Uređaj za montažu guma</w:t>
      </w:r>
    </w:p>
    <w:p w:rsidR="00902036" w:rsidP="00902036" w:rsidRDefault="00902036" w14:paraId="5335CDC6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Oprema, pribor i alat na zid</w:t>
      </w:r>
    </w:p>
    <w:p w:rsidR="00902036" w:rsidP="00902036" w:rsidRDefault="00902036" w14:paraId="52240211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Kompjutor – ispitna linija za vozila</w:t>
      </w:r>
    </w:p>
    <w:p w:rsidRPr="00F17095" w:rsidR="00902036" w:rsidP="00902036" w:rsidRDefault="00902036" w14:paraId="4A70178C" w14:textId="77777777">
      <w:pPr>
        <w:pStyle w:val="Odlomakpopisa"/>
        <w:numPr>
          <w:ilvl w:val="0"/>
          <w:numId w:val="39"/>
        </w:numPr>
        <w:rPr>
          <w:rFonts w:ascii="Times New Roman" w:hAnsi="Times New Roman" w:eastAsia="Times New Roman"/>
          <w:sz w:val="22"/>
          <w:lang w:eastAsia="hr-HR"/>
        </w:rPr>
      </w:pPr>
      <w:r w:rsidRPr="00F17095">
        <w:rPr>
          <w:rFonts w:ascii="Times New Roman" w:hAnsi="Times New Roman" w:eastAsia="Times New Roman"/>
          <w:sz w:val="22"/>
          <w:lang w:eastAsia="hr-HR"/>
        </w:rPr>
        <w:t>Kompjutor – ispitna linija za vozila</w:t>
      </w:r>
    </w:p>
    <w:p w:rsidR="00902036" w:rsidP="00902036" w:rsidRDefault="00902036" w14:paraId="494439BD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Kompjutorski mjerni sustav</w:t>
      </w:r>
    </w:p>
    <w:p w:rsidR="00902036" w:rsidP="00902036" w:rsidRDefault="00902036" w14:paraId="5967E65E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proofErr w:type="spellStart"/>
      <w:r>
        <w:rPr>
          <w:rFonts w:ascii="Times New Roman" w:hAnsi="Times New Roman" w:eastAsia="Times New Roman"/>
          <w:sz w:val="22"/>
          <w:lang w:eastAsia="hr-HR"/>
        </w:rPr>
        <w:t>Demontirač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aircombi</w:t>
      </w:r>
      <w:proofErr w:type="spellEnd"/>
    </w:p>
    <w:p w:rsidR="00902036" w:rsidP="00902036" w:rsidRDefault="00902036" w14:paraId="01FD94C5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Tester akumulatora Bosch</w:t>
      </w:r>
    </w:p>
    <w:p w:rsidR="00902036" w:rsidP="00902036" w:rsidRDefault="00902036" w14:paraId="7840FD44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Moto tester i osciloskop Bosch</w:t>
      </w:r>
    </w:p>
    <w:p w:rsidR="00902036" w:rsidP="00902036" w:rsidRDefault="00902036" w14:paraId="70410048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Dijagnostički uređaj Bosch</w:t>
      </w:r>
    </w:p>
    <w:p w:rsidR="00902036" w:rsidP="00902036" w:rsidRDefault="00902036" w14:paraId="08B4AE30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Alat za ispiranje sistema klime</w:t>
      </w:r>
    </w:p>
    <w:p w:rsidR="00902036" w:rsidP="00902036" w:rsidRDefault="00902036" w14:paraId="168B2DCC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 xml:space="preserve">Aparat za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autoklimu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AC6901234</w:t>
      </w:r>
      <w:proofErr w:type="spellEnd"/>
    </w:p>
    <w:p w:rsidR="00902036" w:rsidP="00902036" w:rsidRDefault="00902036" w14:paraId="7468B416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Viličar Linde + ralica + nastavci</w:t>
      </w:r>
    </w:p>
    <w:p w:rsidR="00902036" w:rsidP="00902036" w:rsidRDefault="00902036" w14:paraId="6FD1AD0B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Čistač snijega ME76 s ralicom</w:t>
      </w:r>
    </w:p>
    <w:p w:rsidR="00902036" w:rsidP="00902036" w:rsidRDefault="00902036" w14:paraId="59E88557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 xml:space="preserve">Pumpa za ulje – zidna pneumatska </w:t>
      </w:r>
    </w:p>
    <w:p w:rsidR="00902036" w:rsidP="00902036" w:rsidRDefault="00902036" w14:paraId="48504EAB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Uređaj za čišćenje podnih površina</w:t>
      </w:r>
    </w:p>
    <w:p w:rsidRPr="008C37D6" w:rsidR="00902036" w:rsidP="00902036" w:rsidRDefault="00902036" w14:paraId="4BE6DDD2" w14:textId="77777777">
      <w:pPr>
        <w:pStyle w:val="Odlomakpopisa"/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Pištolji za ulje</w:t>
      </w:r>
    </w:p>
    <w:p w:rsidR="00902036" w:rsidP="00902036" w:rsidRDefault="00902036" w14:paraId="72D8AA1C" w14:textId="77777777">
      <w:pPr>
        <w:pStyle w:val="Odlomakpopisa"/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902036" w:rsidP="00902036" w:rsidRDefault="00902036" w14:paraId="7D02F8CB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ab/>
      </w:r>
      <w:r w:rsidRPr="00273590">
        <w:rPr>
          <w:rFonts w:ascii="Times New Roman" w:hAnsi="Times New Roman" w:eastAsia="Times New Roman"/>
          <w:b/>
          <w:bCs/>
          <w:sz w:val="22"/>
          <w:lang w:eastAsia="hr-HR"/>
        </w:rPr>
        <w:t>Stečajni upravitelj predlaže da skupština vjerovnika donese odluku kojom se stečajnom upravitelju dopušta angažirati stalnog sudskog vještaka za promet i strojarstvo</w:t>
      </w:r>
      <w:r>
        <w:rPr>
          <w:rFonts w:ascii="Times New Roman" w:hAnsi="Times New Roman" w:eastAsia="Times New Roman"/>
          <w:sz w:val="22"/>
          <w:lang w:eastAsia="hr-HR"/>
        </w:rPr>
        <w:t xml:space="preserve"> koji će izraditi nalaz i mišljenje i utvrditi trenutnu vrijednost pokretnina. Stečajni upravitelj dostavit će okvirnu ponudu vještaka za izradu navedenog nalaza i mišljenja.</w:t>
      </w:r>
    </w:p>
    <w:p w:rsidR="00902036" w:rsidP="00902036" w:rsidRDefault="00902036" w14:paraId="760F7110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902036" w:rsidP="00902036" w:rsidRDefault="00902036" w14:paraId="4971739D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273590">
        <w:rPr>
          <w:rFonts w:ascii="Times New Roman" w:hAnsi="Times New Roman" w:eastAsia="Times New Roman"/>
          <w:b/>
          <w:bCs/>
          <w:sz w:val="22"/>
          <w:lang w:eastAsia="hr-HR"/>
        </w:rPr>
        <w:t>2.</w:t>
      </w:r>
      <w:r>
        <w:rPr>
          <w:rFonts w:ascii="Times New Roman" w:hAnsi="Times New Roman" w:eastAsia="Times New Roman"/>
          <w:sz w:val="22"/>
          <w:lang w:eastAsia="hr-HR"/>
        </w:rPr>
        <w:tab/>
        <w:t xml:space="preserve">Uz navedeno, očevidom je utvrđeno, da su neke pokretnine, primjerice, dizalice učvršćene u pod odnosno u nekretninu pa bi stoga iste činile funkcionalnu cjelinu zajedno s nekretninom, odnosno njen </w:t>
      </w:r>
      <w:proofErr w:type="spellStart"/>
      <w:r>
        <w:rPr>
          <w:rFonts w:ascii="Times New Roman" w:hAnsi="Times New Roman" w:eastAsia="Times New Roman"/>
          <w:sz w:val="22"/>
          <w:lang w:eastAsia="hr-HR"/>
        </w:rPr>
        <w:t>pripadak</w:t>
      </w:r>
      <w:proofErr w:type="spellEnd"/>
      <w:r>
        <w:rPr>
          <w:rFonts w:ascii="Times New Roman" w:hAnsi="Times New Roman" w:eastAsia="Times New Roman"/>
          <w:sz w:val="22"/>
          <w:lang w:eastAsia="hr-HR"/>
        </w:rPr>
        <w:t xml:space="preserve"> pa stoga postoji mogućnost da bi se demontiranjem istih umanjile vrijednost nekretnina i pokretnina iz kojeg razloga bi navedene pokretnine </w:t>
      </w:r>
      <w:r w:rsidRPr="00273590">
        <w:rPr>
          <w:rFonts w:ascii="Times New Roman" w:hAnsi="Times New Roman" w:eastAsia="Times New Roman"/>
          <w:b/>
          <w:bCs/>
          <w:sz w:val="22"/>
          <w:lang w:eastAsia="hr-HR"/>
        </w:rPr>
        <w:t xml:space="preserve">trebalo unovčavati kao </w:t>
      </w:r>
      <w:proofErr w:type="spellStart"/>
      <w:r w:rsidRPr="00273590">
        <w:rPr>
          <w:rFonts w:ascii="Times New Roman" w:hAnsi="Times New Roman" w:eastAsia="Times New Roman"/>
          <w:b/>
          <w:bCs/>
          <w:sz w:val="22"/>
          <w:lang w:eastAsia="hr-HR"/>
        </w:rPr>
        <w:t>pripadak</w:t>
      </w:r>
      <w:proofErr w:type="spellEnd"/>
      <w:r w:rsidRPr="00273590">
        <w:rPr>
          <w:rFonts w:ascii="Times New Roman" w:hAnsi="Times New Roman" w:eastAsia="Times New Roman"/>
          <w:b/>
          <w:bCs/>
          <w:sz w:val="22"/>
          <w:lang w:eastAsia="hr-HR"/>
        </w:rPr>
        <w:t xml:space="preserve"> nekretnine</w:t>
      </w:r>
      <w:r>
        <w:rPr>
          <w:rFonts w:ascii="Times New Roman" w:hAnsi="Times New Roman" w:eastAsia="Times New Roman"/>
          <w:sz w:val="22"/>
          <w:lang w:eastAsia="hr-HR"/>
        </w:rPr>
        <w:t>.</w:t>
      </w:r>
    </w:p>
    <w:p w:rsidR="00902036" w:rsidP="00902036" w:rsidRDefault="00902036" w14:paraId="57B21E00" w14:textId="1E965190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 w:rsidRPr="00902036">
        <w:rPr>
          <w:rFonts w:ascii="Times New Roman" w:hAnsi="Times New Roman" w:eastAsia="Times New Roman"/>
          <w:b/>
          <w:bCs/>
          <w:sz w:val="22"/>
          <w:lang w:eastAsia="hr-HR"/>
        </w:rPr>
        <w:t>3.</w:t>
      </w:r>
      <w:r>
        <w:rPr>
          <w:rFonts w:ascii="Times New Roman" w:hAnsi="Times New Roman" w:eastAsia="Times New Roman"/>
          <w:sz w:val="22"/>
          <w:lang w:eastAsia="hr-HR"/>
        </w:rPr>
        <w:tab/>
      </w:r>
      <w:r w:rsidRPr="002C0190">
        <w:rPr>
          <w:rFonts w:ascii="Times New Roman" w:hAnsi="Times New Roman" w:eastAsia="Times New Roman"/>
          <w:sz w:val="22"/>
          <w:lang w:eastAsia="hr-HR"/>
        </w:rPr>
        <w:t>Stečajni dužnik vlasnik je 4700 komada auto</w:t>
      </w:r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r w:rsidRPr="002C0190">
        <w:rPr>
          <w:rFonts w:ascii="Times New Roman" w:hAnsi="Times New Roman" w:eastAsia="Times New Roman"/>
          <w:sz w:val="22"/>
          <w:lang w:eastAsia="hr-HR"/>
        </w:rPr>
        <w:t>dijelova</w:t>
      </w:r>
      <w:r>
        <w:rPr>
          <w:rFonts w:ascii="Times New Roman" w:hAnsi="Times New Roman" w:eastAsia="Times New Roman"/>
          <w:sz w:val="22"/>
          <w:lang w:eastAsia="hr-HR"/>
        </w:rPr>
        <w:t xml:space="preserve"> koji se nalaze u nekretnini.</w:t>
      </w:r>
    </w:p>
    <w:p w:rsidR="00902036" w:rsidP="00902036" w:rsidRDefault="00902036" w14:paraId="6735BBA4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2C0190" w:rsidR="00902036" w:rsidP="00902036" w:rsidRDefault="00902036" w14:paraId="136C7406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ab/>
        <w:t xml:space="preserve">Stečajni upravitelj predlaže da skupština </w:t>
      </w:r>
      <w:r w:rsidRPr="00273590">
        <w:rPr>
          <w:rFonts w:ascii="Times New Roman" w:hAnsi="Times New Roman" w:eastAsia="Times New Roman"/>
          <w:b/>
          <w:bCs/>
          <w:sz w:val="22"/>
          <w:lang w:eastAsia="hr-HR"/>
        </w:rPr>
        <w:t>donese odluku kojom dopušta stečajnom upravitelju angažirati vještaka za promet i strojarstvo</w:t>
      </w:r>
      <w:r>
        <w:rPr>
          <w:rFonts w:ascii="Times New Roman" w:hAnsi="Times New Roman" w:eastAsia="Times New Roman"/>
          <w:sz w:val="22"/>
          <w:lang w:eastAsia="hr-HR"/>
        </w:rPr>
        <w:t xml:space="preserve"> koji će izraditi nalaz i mišljenje kojim će se utvrditi vrijednost rezervnih auto dijelova. </w:t>
      </w:r>
    </w:p>
    <w:p w:rsidR="00902036" w:rsidP="00902036" w:rsidRDefault="00902036" w14:paraId="206D312B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902036" w:rsidR="00902036" w:rsidP="00902036" w:rsidRDefault="00902036" w14:paraId="5C4F0046" w14:textId="7E1A6B9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b/>
          <w:bCs/>
          <w:sz w:val="22"/>
          <w:lang w:eastAsia="hr-HR"/>
        </w:rPr>
        <w:t>C/</w:t>
      </w:r>
      <w:r>
        <w:rPr>
          <w:rFonts w:ascii="Times New Roman" w:hAnsi="Times New Roman" w:eastAsia="Times New Roman"/>
          <w:b/>
          <w:bCs/>
          <w:sz w:val="22"/>
          <w:lang w:eastAsia="hr-HR"/>
        </w:rPr>
        <w:tab/>
        <w:t>Potraživanje prema trećima</w:t>
      </w:r>
    </w:p>
    <w:p w:rsidR="00902036" w:rsidP="00902036" w:rsidRDefault="00902036" w14:paraId="6941F1EC" w14:textId="21EAE5D8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</w:p>
    <w:p w:rsidRPr="00902036" w:rsidR="00902036" w:rsidP="008835DF" w:rsidRDefault="00902036" w14:paraId="70F2598A" w14:textId="3C3496AD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ab/>
      </w:r>
      <w:r w:rsidRPr="00902036">
        <w:rPr>
          <w:rFonts w:ascii="Times New Roman" w:hAnsi="Times New Roman" w:eastAsia="Times New Roman"/>
          <w:b/>
          <w:bCs/>
          <w:sz w:val="22"/>
          <w:lang w:eastAsia="hr-HR"/>
        </w:rPr>
        <w:t>Potraživanje prema trećima</w:t>
      </w:r>
    </w:p>
    <w:p w:rsidR="00902036" w:rsidP="008835DF" w:rsidRDefault="00902036" w14:paraId="238C8456" w14:textId="60BDAB03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902036" w:rsidP="00902036" w:rsidRDefault="00902036" w14:paraId="48B40AEC" w14:textId="77777777">
      <w:p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 w:rsidRPr="00EE7EEB">
        <w:rPr>
          <w:rFonts w:ascii="Times New Roman" w:hAnsi="Times New Roman"/>
          <w:bCs/>
          <w:color w:val="000000" w:themeColor="text1"/>
          <w:sz w:val="22"/>
        </w:rPr>
        <w:tab/>
      </w:r>
      <w:r>
        <w:rPr>
          <w:rFonts w:ascii="Times New Roman" w:hAnsi="Times New Roman"/>
          <w:bCs/>
          <w:color w:val="000000" w:themeColor="text1"/>
          <w:sz w:val="22"/>
        </w:rPr>
        <w:t>Vezano za potraživanje prema trećima, stečajni dužnik kao tužitelj pokrenuo je parnični postupak protiv P Automobil Import d.o.o., pred Trgovačkim sudom u Zagrebu koji se vodi pod brojem P-2197/2021, radi naknade štete.</w:t>
      </w:r>
    </w:p>
    <w:p w:rsidR="00902036" w:rsidP="00902036" w:rsidRDefault="00902036" w14:paraId="3E13E483" w14:textId="77777777">
      <w:p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</w:p>
    <w:p w:rsidRPr="00466499" w:rsidR="00902036" w:rsidP="00902036" w:rsidRDefault="00902036" w14:paraId="1C325B32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/>
          <w:b/>
          <w:color w:val="000000" w:themeColor="text1"/>
          <w:sz w:val="22"/>
        </w:rPr>
      </w:pPr>
      <w:r w:rsidRPr="00273590">
        <w:rPr>
          <w:rFonts w:ascii="Times New Roman" w:hAnsi="Times New Roman"/>
          <w:b/>
          <w:color w:val="000000" w:themeColor="text1"/>
          <w:sz w:val="22"/>
        </w:rPr>
        <w:t>AUTO MAKSIMIR d.o.o. (sada AUTO MAKSIMIR d.o.o. u stečaju) c/a P Automobil Import d.o.o.</w:t>
      </w:r>
      <w:r>
        <w:rPr>
          <w:rFonts w:ascii="Times New Roman" w:hAnsi="Times New Roman"/>
          <w:b/>
          <w:color w:val="000000" w:themeColor="text1"/>
          <w:sz w:val="22"/>
        </w:rPr>
        <w:t>, broj P-2197/2021</w:t>
      </w:r>
    </w:p>
    <w:p w:rsidR="00902036" w:rsidP="00902036" w:rsidRDefault="00902036" w14:paraId="52E14C54" w14:textId="77777777">
      <w:pPr>
        <w:pStyle w:val="Odlomakpopisa"/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proofErr w:type="spellStart"/>
      <w:r>
        <w:rPr>
          <w:rFonts w:ascii="Times New Roman" w:hAnsi="Times New Roman"/>
          <w:bCs/>
          <w:color w:val="000000" w:themeColor="text1"/>
          <w:sz w:val="22"/>
        </w:rPr>
        <w:t>vps</w:t>
      </w:r>
      <w:proofErr w:type="spellEnd"/>
      <w:r>
        <w:rPr>
          <w:rFonts w:ascii="Times New Roman" w:hAnsi="Times New Roman"/>
          <w:bCs/>
          <w:color w:val="000000" w:themeColor="text1"/>
          <w:sz w:val="22"/>
        </w:rPr>
        <w:t xml:space="preserve">: </w:t>
      </w:r>
      <w:proofErr w:type="spellStart"/>
      <w:r>
        <w:rPr>
          <w:rFonts w:ascii="Times New Roman" w:hAnsi="Times New Roman"/>
          <w:bCs/>
          <w:color w:val="000000" w:themeColor="text1"/>
          <w:sz w:val="22"/>
        </w:rPr>
        <w:t>282.777</w:t>
      </w:r>
      <w:proofErr w:type="spellEnd"/>
      <w:r>
        <w:rPr>
          <w:rFonts w:ascii="Times New Roman" w:hAnsi="Times New Roman"/>
          <w:bCs/>
          <w:color w:val="000000" w:themeColor="text1"/>
          <w:sz w:val="22"/>
        </w:rPr>
        <w:t>,</w:t>
      </w:r>
      <w:proofErr w:type="spellStart"/>
      <w:r>
        <w:rPr>
          <w:rFonts w:ascii="Times New Roman" w:hAnsi="Times New Roman"/>
          <w:bCs/>
          <w:color w:val="000000" w:themeColor="text1"/>
          <w:sz w:val="22"/>
        </w:rPr>
        <w:t>832</w:t>
      </w:r>
      <w:proofErr w:type="spellEnd"/>
      <w:r>
        <w:rPr>
          <w:rFonts w:ascii="Times New Roman" w:hAnsi="Times New Roman"/>
          <w:bCs/>
          <w:color w:val="000000" w:themeColor="text1"/>
          <w:sz w:val="22"/>
        </w:rPr>
        <w:t>,</w:t>
      </w:r>
      <w:proofErr w:type="spellStart"/>
      <w:r>
        <w:rPr>
          <w:rFonts w:ascii="Times New Roman" w:hAnsi="Times New Roman"/>
          <w:bCs/>
          <w:color w:val="000000" w:themeColor="text1"/>
          <w:sz w:val="22"/>
        </w:rPr>
        <w:t>00</w:t>
      </w:r>
      <w:proofErr w:type="spellEnd"/>
      <w:r>
        <w:rPr>
          <w:rFonts w:ascii="Times New Roman" w:hAnsi="Times New Roman"/>
          <w:bCs/>
          <w:color w:val="000000" w:themeColor="text1"/>
          <w:sz w:val="22"/>
        </w:rPr>
        <w:t xml:space="preserve"> kn</w:t>
      </w:r>
    </w:p>
    <w:p w:rsidR="00902036" w:rsidP="00902036" w:rsidRDefault="00902036" w14:paraId="283A1114" w14:textId="77777777">
      <w:pPr>
        <w:pStyle w:val="Odlomakpopisa"/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 xml:space="preserve">sutkinja Jasminka </w:t>
      </w:r>
      <w:proofErr w:type="spellStart"/>
      <w:r>
        <w:rPr>
          <w:rFonts w:ascii="Times New Roman" w:hAnsi="Times New Roman"/>
          <w:bCs/>
          <w:color w:val="000000" w:themeColor="text1"/>
          <w:sz w:val="22"/>
        </w:rPr>
        <w:t>Gadža</w:t>
      </w:r>
      <w:proofErr w:type="spellEnd"/>
    </w:p>
    <w:p w:rsidR="00902036" w:rsidP="00902036" w:rsidRDefault="00902036" w14:paraId="56ADE895" w14:textId="77777777">
      <w:pPr>
        <w:pStyle w:val="Odlomakpopisa"/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</w:p>
    <w:p w:rsidRPr="00273590" w:rsidR="00902036" w:rsidP="00902036" w:rsidRDefault="00902036" w14:paraId="68C07E6F" w14:textId="77777777">
      <w:pPr>
        <w:pStyle w:val="Odlomakpopisa"/>
        <w:spacing w:after="0" w:line="264" w:lineRule="auto"/>
        <w:jc w:val="both"/>
        <w:rPr>
          <w:rFonts w:ascii="Times New Roman" w:hAnsi="Times New Roman"/>
          <w:b/>
          <w:color w:val="000000" w:themeColor="text1"/>
          <w:sz w:val="22"/>
        </w:rPr>
      </w:pPr>
      <w:r w:rsidRPr="00273590">
        <w:rPr>
          <w:rFonts w:ascii="Times New Roman" w:hAnsi="Times New Roman"/>
          <w:b/>
          <w:color w:val="000000" w:themeColor="text1"/>
          <w:sz w:val="22"/>
        </w:rPr>
        <w:t>Stadij postupka:</w:t>
      </w:r>
    </w:p>
    <w:p w:rsidR="00902036" w:rsidP="00902036" w:rsidRDefault="00902036" w14:paraId="3BBF4E27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>tužba od 31. prosinca 2021.</w:t>
      </w:r>
    </w:p>
    <w:p w:rsidR="00902036" w:rsidP="00902036" w:rsidRDefault="00902036" w14:paraId="3526023D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>odgovor na tužbu od 11. veljače 2022.</w:t>
      </w:r>
    </w:p>
    <w:p w:rsidR="00902036" w:rsidP="00902036" w:rsidRDefault="00902036" w14:paraId="0E30B05C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>podnesak tužitelja od 28. veljače 2022.</w:t>
      </w:r>
    </w:p>
    <w:p w:rsidR="00902036" w:rsidP="00902036" w:rsidRDefault="00902036" w14:paraId="7CEA76DC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>podnesak tuženika od 5. travnja 2022.</w:t>
      </w:r>
    </w:p>
    <w:p w:rsidR="00902036" w:rsidP="00902036" w:rsidRDefault="00902036" w14:paraId="49DED407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>podnesak tužitelja od 27. travnja 2022.</w:t>
      </w:r>
    </w:p>
    <w:p w:rsidR="00902036" w:rsidP="00902036" w:rsidRDefault="00902036" w14:paraId="0478DEFF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>pripremno ročište 4. svibnja 2022.</w:t>
      </w:r>
    </w:p>
    <w:p w:rsidR="00902036" w:rsidP="00902036" w:rsidRDefault="00902036" w14:paraId="2C0F96EF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>podnesak tužitelja od 1. lipnja 2022.</w:t>
      </w:r>
    </w:p>
    <w:p w:rsidR="00902036" w:rsidP="00902036" w:rsidRDefault="00902036" w14:paraId="6D1E0E70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>podneska tuženika od 9. lipnja 2022.</w:t>
      </w:r>
    </w:p>
    <w:p w:rsidRPr="00273590" w:rsidR="00902036" w:rsidP="00902036" w:rsidRDefault="00902036" w14:paraId="351CC0B2" w14:textId="77777777">
      <w:pPr>
        <w:pStyle w:val="Odlomakpopisa"/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>rješenje o prekidu postupka zbog otvaranja stečajnog postupka od 13. lipnja 2022.</w:t>
      </w:r>
    </w:p>
    <w:p w:rsidR="00902036" w:rsidP="00902036" w:rsidRDefault="00902036" w14:paraId="2B19369F" w14:textId="77777777">
      <w:pPr>
        <w:spacing w:after="0" w:line="264" w:lineRule="auto"/>
        <w:jc w:val="both"/>
        <w:rPr>
          <w:rFonts w:ascii="Times New Roman" w:hAnsi="Times New Roman"/>
          <w:b/>
          <w:color w:val="000000" w:themeColor="text1"/>
          <w:sz w:val="22"/>
        </w:rPr>
      </w:pPr>
    </w:p>
    <w:p w:rsidR="00902036" w:rsidP="00902036" w:rsidRDefault="00902036" w14:paraId="01512FF5" w14:textId="77777777">
      <w:p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/>
          <w:color w:val="000000" w:themeColor="text1"/>
          <w:sz w:val="22"/>
        </w:rPr>
        <w:tab/>
      </w:r>
      <w:r>
        <w:rPr>
          <w:rFonts w:ascii="Times New Roman" w:hAnsi="Times New Roman"/>
          <w:bCs/>
          <w:color w:val="000000" w:themeColor="text1"/>
          <w:sz w:val="22"/>
        </w:rPr>
        <w:t>Navedeni postupak pokrenut je kao postupak radi naknade štete iz razloga što tuženik nije sklopio s tužiteljem Ugovor o distribuciji novih vozila 2014.</w:t>
      </w:r>
    </w:p>
    <w:p w:rsidR="00902036" w:rsidP="00902036" w:rsidRDefault="00902036" w14:paraId="22A97457" w14:textId="77777777">
      <w:p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</w:p>
    <w:p w:rsidR="00902036" w:rsidP="00902036" w:rsidRDefault="00902036" w14:paraId="59E0F922" w14:textId="77777777">
      <w:p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ab/>
        <w:t>Tužitelj je protiv tuženika pokrenuo parnični postupak radi utvrđenja da je između tužitelja i tuženika sklopljen i na snazi Ugovor o distribuciji na neodređeno vrijeme od 17. prosinca 2013.</w:t>
      </w:r>
    </w:p>
    <w:p w:rsidR="00902036" w:rsidP="00902036" w:rsidRDefault="00902036" w14:paraId="26C2764A" w14:textId="77777777">
      <w:p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</w:p>
    <w:p w:rsidR="00902036" w:rsidP="00902036" w:rsidRDefault="00902036" w14:paraId="0D40CA74" w14:textId="77777777">
      <w:p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ab/>
        <w:t>Navedeni postupak vodio se pred Trgovačkim sudom u Zagrebu pod brojem P-3188/16, a u kojem je 26. travnja 2018. donesena prvostupanjska presuda kojom se usvaja tužbeni zahtjev i utvrđuje da je navedeni ugovor o distribuciji na snazi.</w:t>
      </w:r>
    </w:p>
    <w:p w:rsidR="00902036" w:rsidP="00902036" w:rsidRDefault="00902036" w14:paraId="09A38841" w14:textId="77777777">
      <w:p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</w:p>
    <w:p w:rsidR="00902036" w:rsidP="00902036" w:rsidRDefault="00902036" w14:paraId="61AEDD5C" w14:textId="77777777">
      <w:pPr>
        <w:spacing w:after="0" w:line="264" w:lineRule="auto"/>
        <w:jc w:val="both"/>
        <w:rPr>
          <w:rFonts w:ascii="Times New Roman" w:hAnsi="Times New Roman"/>
          <w:bCs/>
          <w:color w:val="000000" w:themeColor="text1"/>
          <w:sz w:val="22"/>
        </w:rPr>
      </w:pPr>
      <w:r>
        <w:rPr>
          <w:rFonts w:ascii="Times New Roman" w:hAnsi="Times New Roman"/>
          <w:bCs/>
          <w:color w:val="000000" w:themeColor="text1"/>
          <w:sz w:val="22"/>
        </w:rPr>
        <w:tab/>
        <w:t>Presudom VTS RH od 29. rujna 2020. potvrđena je prvostupanjska presuda.</w:t>
      </w:r>
    </w:p>
    <w:p w:rsidRPr="008835DF" w:rsidR="00902036" w:rsidP="008835DF" w:rsidRDefault="00902036" w14:paraId="67566EC6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93240E" w:rsidR="009A0B9D" w:rsidP="009A0B9D" w:rsidRDefault="004E7873" w14:paraId="03000E12" w14:textId="74C250FC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 w:eastAsia="Times New Roman"/>
          <w:b/>
          <w:bCs/>
          <w:sz w:val="22"/>
          <w:lang w:eastAsia="hr-HR"/>
        </w:rPr>
        <w:t>2</w:t>
      </w:r>
      <w:r w:rsidRPr="001E781F" w:rsidR="009B7554">
        <w:rPr>
          <w:rFonts w:ascii="Times New Roman" w:hAnsi="Times New Roman" w:eastAsia="Times New Roman"/>
          <w:b/>
          <w:bCs/>
          <w:sz w:val="22"/>
          <w:lang w:eastAsia="hr-HR"/>
        </w:rPr>
        <w:t>.</w:t>
      </w:r>
      <w:r w:rsidRPr="001E781F" w:rsidR="009B7554">
        <w:rPr>
          <w:rFonts w:ascii="Times New Roman" w:hAnsi="Times New Roman" w:eastAsia="Times New Roman"/>
          <w:b/>
          <w:bCs/>
          <w:sz w:val="22"/>
          <w:lang w:eastAsia="hr-HR"/>
        </w:rPr>
        <w:tab/>
        <w:t>Predračun troškova</w:t>
      </w:r>
    </w:p>
    <w:p w:rsidR="009B7554" w:rsidP="009A0B9D" w:rsidRDefault="009B7554" w14:paraId="4824119F" w14:textId="77777777">
      <w:pPr>
        <w:spacing w:after="0" w:line="264" w:lineRule="auto"/>
        <w:rPr>
          <w:rFonts w:ascii="Times New Roman" w:hAnsi="Times New Roman"/>
          <w:b/>
          <w:sz w:val="22"/>
        </w:rPr>
      </w:pPr>
    </w:p>
    <w:p w:rsidRPr="0093240E" w:rsidR="004E7873" w:rsidP="004E7873" w:rsidRDefault="004E7873" w14:paraId="00BA9599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bookmarkStart w:name="_Hlk107242377" w:id="1"/>
      <w:bookmarkStart w:name="_Hlk107661560" w:id="2"/>
      <w:bookmarkStart w:name="_Toc59558496" w:id="3"/>
      <w:r w:rsidRPr="0093240E">
        <w:rPr>
          <w:rFonts w:ascii="Times New Roman" w:hAnsi="Times New Roman" w:eastAsia="Times New Roman"/>
          <w:sz w:val="22"/>
          <w:lang w:eastAsia="hr-HR"/>
        </w:rPr>
        <w:t>1.</w:t>
      </w:r>
      <w:r w:rsidRPr="0093240E">
        <w:rPr>
          <w:rFonts w:ascii="Times New Roman" w:hAnsi="Times New Roman" w:eastAsia="Times New Roman"/>
          <w:sz w:val="22"/>
          <w:lang w:eastAsia="hr-HR"/>
        </w:rPr>
        <w:tab/>
        <w:t xml:space="preserve">Dospjeli nepodmireni troškovi od </w:t>
      </w:r>
      <w:r>
        <w:rPr>
          <w:rFonts w:ascii="Times New Roman" w:hAnsi="Times New Roman" w:eastAsia="Times New Roman"/>
          <w:sz w:val="22"/>
          <w:lang w:eastAsia="hr-HR"/>
        </w:rPr>
        <w:t>3</w:t>
      </w:r>
      <w:r w:rsidRPr="0093240E">
        <w:rPr>
          <w:rFonts w:ascii="Times New Roman" w:hAnsi="Times New Roman" w:eastAsia="Times New Roman"/>
          <w:sz w:val="22"/>
          <w:lang w:eastAsia="hr-HR"/>
        </w:rPr>
        <w:t xml:space="preserve">. </w:t>
      </w:r>
      <w:r>
        <w:rPr>
          <w:rFonts w:ascii="Times New Roman" w:hAnsi="Times New Roman" w:eastAsia="Times New Roman"/>
          <w:sz w:val="22"/>
          <w:lang w:eastAsia="hr-HR"/>
        </w:rPr>
        <w:t xml:space="preserve">lipnja </w:t>
      </w:r>
      <w:r w:rsidRPr="0093240E">
        <w:rPr>
          <w:rFonts w:ascii="Times New Roman" w:hAnsi="Times New Roman" w:eastAsia="Times New Roman"/>
          <w:sz w:val="22"/>
          <w:lang w:eastAsia="hr-HR"/>
        </w:rPr>
        <w:t>202</w:t>
      </w:r>
      <w:r>
        <w:rPr>
          <w:rFonts w:ascii="Times New Roman" w:hAnsi="Times New Roman" w:eastAsia="Times New Roman"/>
          <w:sz w:val="22"/>
          <w:lang w:eastAsia="hr-HR"/>
        </w:rPr>
        <w:t>2</w:t>
      </w:r>
      <w:r w:rsidRPr="0093240E">
        <w:rPr>
          <w:rFonts w:ascii="Times New Roman" w:hAnsi="Times New Roman" w:eastAsia="Times New Roman"/>
          <w:sz w:val="22"/>
          <w:lang w:eastAsia="hr-HR"/>
        </w:rPr>
        <w:t xml:space="preserve">. do </w:t>
      </w:r>
      <w:r>
        <w:rPr>
          <w:rFonts w:ascii="Times New Roman" w:hAnsi="Times New Roman" w:eastAsia="Times New Roman"/>
          <w:sz w:val="22"/>
          <w:lang w:eastAsia="hr-HR"/>
        </w:rPr>
        <w:t>5</w:t>
      </w:r>
      <w:r w:rsidRPr="0093240E">
        <w:rPr>
          <w:rFonts w:ascii="Times New Roman" w:hAnsi="Times New Roman" w:eastAsia="Times New Roman"/>
          <w:sz w:val="22"/>
          <w:lang w:eastAsia="hr-HR"/>
        </w:rPr>
        <w:t xml:space="preserve">. </w:t>
      </w:r>
      <w:r>
        <w:rPr>
          <w:rFonts w:ascii="Times New Roman" w:hAnsi="Times New Roman" w:eastAsia="Times New Roman"/>
          <w:sz w:val="22"/>
          <w:lang w:eastAsia="hr-HR"/>
        </w:rPr>
        <w:t xml:space="preserve">rujna </w:t>
      </w:r>
      <w:r w:rsidRPr="0093240E">
        <w:rPr>
          <w:rFonts w:ascii="Times New Roman" w:hAnsi="Times New Roman" w:eastAsia="Times New Roman"/>
          <w:sz w:val="22"/>
          <w:lang w:eastAsia="hr-HR"/>
        </w:rPr>
        <w:t>202</w:t>
      </w:r>
      <w:r>
        <w:rPr>
          <w:rFonts w:ascii="Times New Roman" w:hAnsi="Times New Roman" w:eastAsia="Times New Roman"/>
          <w:sz w:val="22"/>
          <w:lang w:eastAsia="hr-HR"/>
        </w:rPr>
        <w:t>2</w:t>
      </w:r>
      <w:r w:rsidRPr="0093240E">
        <w:rPr>
          <w:rFonts w:ascii="Times New Roman" w:hAnsi="Times New Roman" w:eastAsia="Times New Roman"/>
          <w:sz w:val="22"/>
          <w:lang w:eastAsia="hr-HR"/>
        </w:rPr>
        <w:t>.</w:t>
      </w:r>
    </w:p>
    <w:p w:rsidRPr="0093240E" w:rsidR="004E7873" w:rsidP="004E7873" w:rsidRDefault="004E7873" w14:paraId="1109B686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tbl>
      <w:tblPr>
        <w:tblW w:w="89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4531"/>
        <w:gridCol w:w="1418"/>
        <w:gridCol w:w="1559"/>
        <w:gridCol w:w="1471"/>
      </w:tblGrid>
      <w:tr w:rsidRPr="0093240E" w:rsidR="004E7873" w:rsidTr="00884473" w14:paraId="66FAAD71" w14:textId="77777777">
        <w:trPr>
          <w:trHeight w:val="299"/>
          <w:jc w:val="center"/>
        </w:trPr>
        <w:tc>
          <w:tcPr>
            <w:tcW w:w="4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3CABDF0A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lastRenderedPageBreak/>
              <w:t>Vrsta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289855FE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Mjesečno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7727BADA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 xml:space="preserve"> Mjeseci/kom.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4A382545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Ukupno</w:t>
            </w:r>
          </w:p>
        </w:tc>
      </w:tr>
      <w:tr w:rsidRPr="0093240E" w:rsidR="004E7873" w:rsidTr="00884473" w14:paraId="437E7874" w14:textId="77777777">
        <w:trPr>
          <w:trHeight w:val="299"/>
          <w:jc w:val="center"/>
        </w:trPr>
        <w:tc>
          <w:tcPr>
            <w:tcW w:w="4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39DCBF0A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 xml:space="preserve">Materijalni troškovi (poštarina, uredski materijal, </w:t>
            </w:r>
            <w:proofErr w:type="spellStart"/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biljezi</w:t>
            </w:r>
            <w:proofErr w:type="spellEnd"/>
            <w:r>
              <w:rPr>
                <w:rFonts w:ascii="Times New Roman" w:hAnsi="Times New Roman" w:eastAsia="Times New Roman"/>
                <w:sz w:val="22"/>
                <w:lang w:eastAsia="hr-HR"/>
              </w:rPr>
              <w:t>, naknade</w:t>
            </w: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6499A731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75AFE45B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77D863ED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400</w:t>
            </w: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,00 kn</w:t>
            </w:r>
          </w:p>
        </w:tc>
      </w:tr>
      <w:tr w:rsidRPr="0093240E" w:rsidR="004E7873" w:rsidTr="00884473" w14:paraId="5EC99036" w14:textId="77777777">
        <w:trPr>
          <w:trHeight w:val="299"/>
          <w:jc w:val="center"/>
        </w:trPr>
        <w:tc>
          <w:tcPr>
            <w:tcW w:w="4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65DFCFA2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Troškovi računovodstva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562D5D5B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1.250,00 kn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25634E4B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4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6DBF4BBD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5.000,00 kn</w:t>
            </w:r>
          </w:p>
        </w:tc>
      </w:tr>
      <w:tr w:rsidRPr="0093240E" w:rsidR="004E7873" w:rsidTr="00884473" w14:paraId="34236208" w14:textId="77777777">
        <w:trPr>
          <w:trHeight w:val="299"/>
          <w:jc w:val="center"/>
        </w:trPr>
        <w:tc>
          <w:tcPr>
            <w:tcW w:w="4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75AE5FE0" w14:textId="77777777">
            <w:pPr>
              <w:spacing w:after="0" w:line="264" w:lineRule="auto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  <w:t>UKUPNO: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3DA102AB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64F04258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702E1D35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  <w:t xml:space="preserve">5.400,00 </w:t>
            </w:r>
            <w:r w:rsidRPr="0093240E">
              <w:rPr>
                <w:rFonts w:ascii="Times New Roman" w:hAnsi="Times New Roman" w:eastAsia="Times New Roman"/>
                <w:b/>
                <w:bCs/>
                <w:sz w:val="22"/>
                <w:lang w:eastAsia="hr-HR"/>
              </w:rPr>
              <w:t>kn</w:t>
            </w:r>
          </w:p>
        </w:tc>
      </w:tr>
    </w:tbl>
    <w:p w:rsidR="004E7873" w:rsidP="004E7873" w:rsidRDefault="004E7873" w14:paraId="4C749669" w14:textId="77777777">
      <w:pPr>
        <w:spacing w:after="0" w:line="264" w:lineRule="auto"/>
        <w:ind w:left="705" w:hanging="705"/>
        <w:jc w:val="both"/>
        <w:rPr>
          <w:rFonts w:ascii="Times New Roman" w:hAnsi="Times New Roman" w:eastAsia="Times New Roman"/>
          <w:sz w:val="22"/>
          <w:lang w:eastAsia="hr-HR"/>
        </w:rPr>
      </w:pPr>
    </w:p>
    <w:p w:rsidRPr="0093240E" w:rsidR="004E7873" w:rsidP="004E7873" w:rsidRDefault="004E7873" w14:paraId="2FBB1B41" w14:textId="77777777">
      <w:pPr>
        <w:spacing w:after="0" w:line="264" w:lineRule="auto"/>
        <w:ind w:left="705" w:hanging="705"/>
        <w:jc w:val="both"/>
        <w:rPr>
          <w:rFonts w:ascii="Times New Roman" w:hAnsi="Times New Roman" w:eastAsia="Times New Roman"/>
          <w:sz w:val="22"/>
          <w:lang w:eastAsia="hr-HR"/>
        </w:rPr>
      </w:pPr>
      <w:r w:rsidRPr="0093240E">
        <w:rPr>
          <w:rFonts w:ascii="Times New Roman" w:hAnsi="Times New Roman" w:eastAsia="Times New Roman"/>
          <w:sz w:val="22"/>
          <w:lang w:eastAsia="hr-HR"/>
        </w:rPr>
        <w:t>2.</w:t>
      </w:r>
      <w:r w:rsidRPr="0093240E">
        <w:rPr>
          <w:rFonts w:ascii="Times New Roman" w:hAnsi="Times New Roman" w:eastAsia="Times New Roman"/>
          <w:sz w:val="22"/>
          <w:lang w:eastAsia="hr-HR"/>
        </w:rPr>
        <w:tab/>
        <w:t xml:space="preserve">Predračun troškova za naredno šestomjesečno razdoblje </w:t>
      </w:r>
      <w:r>
        <w:rPr>
          <w:rFonts w:ascii="Times New Roman" w:hAnsi="Times New Roman" w:eastAsia="Times New Roman"/>
          <w:sz w:val="22"/>
          <w:lang w:eastAsia="hr-HR"/>
        </w:rPr>
        <w:t>5</w:t>
      </w:r>
      <w:r w:rsidRPr="0093240E">
        <w:rPr>
          <w:rFonts w:ascii="Times New Roman" w:hAnsi="Times New Roman" w:eastAsia="Times New Roman"/>
          <w:sz w:val="22"/>
          <w:lang w:eastAsia="hr-HR"/>
        </w:rPr>
        <w:t xml:space="preserve">. </w:t>
      </w:r>
      <w:r>
        <w:rPr>
          <w:rFonts w:ascii="Times New Roman" w:hAnsi="Times New Roman" w:eastAsia="Times New Roman"/>
          <w:sz w:val="22"/>
          <w:lang w:eastAsia="hr-HR"/>
        </w:rPr>
        <w:t xml:space="preserve">rujna </w:t>
      </w:r>
      <w:r w:rsidRPr="0093240E">
        <w:rPr>
          <w:rFonts w:ascii="Times New Roman" w:hAnsi="Times New Roman" w:eastAsia="Times New Roman"/>
          <w:sz w:val="22"/>
          <w:lang w:eastAsia="hr-HR"/>
        </w:rPr>
        <w:t>202</w:t>
      </w:r>
      <w:r>
        <w:rPr>
          <w:rFonts w:ascii="Times New Roman" w:hAnsi="Times New Roman" w:eastAsia="Times New Roman"/>
          <w:sz w:val="22"/>
          <w:lang w:eastAsia="hr-HR"/>
        </w:rPr>
        <w:t>2</w:t>
      </w:r>
      <w:r w:rsidRPr="0093240E">
        <w:rPr>
          <w:rFonts w:ascii="Times New Roman" w:hAnsi="Times New Roman" w:eastAsia="Times New Roman"/>
          <w:sz w:val="22"/>
          <w:lang w:eastAsia="hr-HR"/>
        </w:rPr>
        <w:t xml:space="preserve">. do </w:t>
      </w:r>
      <w:r>
        <w:rPr>
          <w:rFonts w:ascii="Times New Roman" w:hAnsi="Times New Roman" w:eastAsia="Times New Roman"/>
          <w:sz w:val="22"/>
          <w:lang w:eastAsia="hr-HR"/>
        </w:rPr>
        <w:t>5</w:t>
      </w:r>
      <w:r w:rsidRPr="0093240E">
        <w:rPr>
          <w:rFonts w:ascii="Times New Roman" w:hAnsi="Times New Roman" w:eastAsia="Times New Roman"/>
          <w:sz w:val="22"/>
          <w:lang w:eastAsia="hr-HR"/>
        </w:rPr>
        <w:t xml:space="preserve">. </w:t>
      </w:r>
      <w:r>
        <w:rPr>
          <w:rFonts w:ascii="Times New Roman" w:hAnsi="Times New Roman" w:eastAsia="Times New Roman"/>
          <w:sz w:val="22"/>
          <w:lang w:eastAsia="hr-HR"/>
        </w:rPr>
        <w:t xml:space="preserve">ožujka </w:t>
      </w:r>
      <w:r w:rsidRPr="0093240E">
        <w:rPr>
          <w:rFonts w:ascii="Times New Roman" w:hAnsi="Times New Roman" w:eastAsia="Times New Roman"/>
          <w:sz w:val="22"/>
          <w:lang w:eastAsia="hr-HR"/>
        </w:rPr>
        <w:t>202</w:t>
      </w:r>
      <w:r>
        <w:rPr>
          <w:rFonts w:ascii="Times New Roman" w:hAnsi="Times New Roman" w:eastAsia="Times New Roman"/>
          <w:sz w:val="22"/>
          <w:lang w:eastAsia="hr-HR"/>
        </w:rPr>
        <w:t>2</w:t>
      </w:r>
      <w:r w:rsidRPr="0093240E">
        <w:rPr>
          <w:rFonts w:ascii="Times New Roman" w:hAnsi="Times New Roman" w:eastAsia="Times New Roman"/>
          <w:sz w:val="22"/>
          <w:lang w:eastAsia="hr-HR"/>
        </w:rPr>
        <w:t>.</w:t>
      </w:r>
    </w:p>
    <w:p w:rsidR="004E7873" w:rsidP="004E7873" w:rsidRDefault="004E7873" w14:paraId="38114FAD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p w:rsidR="004E7873" w:rsidP="004E7873" w:rsidRDefault="004E7873" w14:paraId="0B2A6922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ab/>
      </w:r>
      <w:r w:rsidRPr="0093240E">
        <w:rPr>
          <w:rFonts w:ascii="Times New Roman" w:hAnsi="Times New Roman" w:eastAsia="Times New Roman"/>
          <w:sz w:val="22"/>
          <w:lang w:eastAsia="hr-HR"/>
        </w:rPr>
        <w:t>U skladu sa čl.</w:t>
      </w:r>
      <w:r>
        <w:rPr>
          <w:rFonts w:ascii="Times New Roman" w:hAnsi="Times New Roman" w:eastAsia="Times New Roman"/>
          <w:sz w:val="22"/>
          <w:lang w:eastAsia="hr-HR"/>
        </w:rPr>
        <w:t xml:space="preserve"> </w:t>
      </w:r>
      <w:r w:rsidRPr="0093240E">
        <w:rPr>
          <w:rFonts w:ascii="Times New Roman" w:hAnsi="Times New Roman" w:eastAsia="Times New Roman"/>
          <w:sz w:val="22"/>
          <w:lang w:eastAsia="hr-HR"/>
        </w:rPr>
        <w:t>89. SZ-a predračun troškova stečajnog postupka za šestomjesečno razdoblje koje slijedi iznosi:</w:t>
      </w:r>
    </w:p>
    <w:p w:rsidRPr="0093240E" w:rsidR="004E7873" w:rsidP="004E7873" w:rsidRDefault="004E7873" w14:paraId="750FE330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tbl>
      <w:tblPr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4447"/>
        <w:gridCol w:w="1304"/>
        <w:gridCol w:w="1341"/>
        <w:gridCol w:w="1834"/>
      </w:tblGrid>
      <w:tr w:rsidRPr="0093240E" w:rsidR="004E7873" w:rsidTr="00884473" w14:paraId="6BA7520F" w14:textId="77777777">
        <w:trPr>
          <w:trHeight w:val="277"/>
          <w:jc w:val="center"/>
        </w:trPr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7D8B9E39" w14:textId="77777777">
            <w:pPr>
              <w:spacing w:after="0" w:line="264" w:lineRule="auto"/>
              <w:jc w:val="center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Vrsta: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7041DF39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mjesečn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>o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2A1D8AEA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mjeseci/kom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4A66FA90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ukupno</w:t>
            </w:r>
          </w:p>
        </w:tc>
      </w:tr>
      <w:tr w:rsidRPr="0093240E" w:rsidR="004E7873" w:rsidTr="00884473" w14:paraId="7695C3F3" w14:textId="77777777">
        <w:trPr>
          <w:trHeight w:val="277"/>
          <w:jc w:val="center"/>
        </w:trPr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0D03EAEF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Troškovi računovodstva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6A589270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1.25</w:t>
            </w: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0,00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 xml:space="preserve"> kn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62F6B4B1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6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2D7EDA9F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7</w:t>
            </w: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.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>5</w:t>
            </w: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00,00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 xml:space="preserve"> kn</w:t>
            </w:r>
          </w:p>
        </w:tc>
      </w:tr>
      <w:tr w:rsidRPr="0093240E" w:rsidR="004E7873" w:rsidTr="00884473" w14:paraId="72E2EE4D" w14:textId="77777777">
        <w:trPr>
          <w:trHeight w:val="277"/>
          <w:jc w:val="center"/>
        </w:trPr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6A8B3856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Bankarski troškovi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79FD2D34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60</w:t>
            </w: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,00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 xml:space="preserve"> kn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00BC2EA9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6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4E56CC28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360</w:t>
            </w: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,00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 xml:space="preserve"> kn</w:t>
            </w:r>
          </w:p>
        </w:tc>
      </w:tr>
      <w:tr w:rsidRPr="0093240E" w:rsidR="004E7873" w:rsidTr="00884473" w14:paraId="30DE2165" w14:textId="77777777">
        <w:trPr>
          <w:trHeight w:val="277"/>
          <w:jc w:val="center"/>
        </w:trPr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06DCE820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Troškovi otvaranja računa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E7873" w:rsidP="00884473" w:rsidRDefault="004E7873" w14:paraId="63C1D9AE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1EC8E20C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E7873" w:rsidP="00884473" w:rsidRDefault="004E7873" w14:paraId="1B94A72D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150,00 kn</w:t>
            </w:r>
          </w:p>
        </w:tc>
      </w:tr>
      <w:tr w:rsidRPr="0093240E" w:rsidR="004E7873" w:rsidTr="00884473" w14:paraId="22EF89A4" w14:textId="77777777">
        <w:trPr>
          <w:trHeight w:val="251"/>
          <w:jc w:val="center"/>
        </w:trPr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54B3F46F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 xml:space="preserve">Materijalni troškovi (poštarina, uredski materijal, </w:t>
            </w:r>
            <w:proofErr w:type="spellStart"/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biljezi</w:t>
            </w:r>
            <w:proofErr w:type="spellEnd"/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)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16B530E0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1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>00,00 kn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4020C017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6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3240E" w:rsidR="004E7873" w:rsidP="00884473" w:rsidRDefault="004E7873" w14:paraId="43760D78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6</w:t>
            </w:r>
            <w:r w:rsidRPr="0093240E">
              <w:rPr>
                <w:rFonts w:ascii="Times New Roman" w:hAnsi="Times New Roman" w:eastAsia="Times New Roman"/>
                <w:sz w:val="22"/>
                <w:lang w:eastAsia="hr-HR"/>
              </w:rPr>
              <w:t>00,00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 xml:space="preserve"> kn</w:t>
            </w:r>
          </w:p>
        </w:tc>
      </w:tr>
      <w:tr w:rsidRPr="0093240E" w:rsidR="004E7873" w:rsidTr="00884473" w14:paraId="069D9BD5" w14:textId="77777777">
        <w:trPr>
          <w:trHeight w:val="251"/>
          <w:jc w:val="center"/>
        </w:trPr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5A801246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Nalaz i mišljenje vještaka – 10 vozila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7E49DC05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728AAECA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E7873" w:rsidP="00884473" w:rsidRDefault="004E7873" w14:paraId="4D6068B4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15.000,00 kn</w:t>
            </w:r>
          </w:p>
        </w:tc>
      </w:tr>
      <w:tr w:rsidRPr="0093240E" w:rsidR="004E7873" w:rsidTr="00884473" w14:paraId="7B9015E0" w14:textId="77777777">
        <w:trPr>
          <w:trHeight w:val="251"/>
          <w:jc w:val="center"/>
        </w:trPr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E7873" w:rsidP="00884473" w:rsidRDefault="004E7873" w14:paraId="676FF712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Nalaz i mišljenje vještaka – ostale pokretnina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4D664C53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688ADD5F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E7873" w:rsidP="00884473" w:rsidRDefault="004E7873" w14:paraId="325B81D2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nakon odluke skupštine</w:t>
            </w:r>
          </w:p>
        </w:tc>
      </w:tr>
      <w:tr w:rsidRPr="0093240E" w:rsidR="004E7873" w:rsidTr="00884473" w14:paraId="42900F5D" w14:textId="77777777">
        <w:trPr>
          <w:trHeight w:val="251"/>
          <w:jc w:val="center"/>
        </w:trPr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E7873" w:rsidP="00884473" w:rsidRDefault="004E7873" w14:paraId="61A4223E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Nalaz i mišljenje vještaka - nekretnina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70C285B4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71903AC8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E7873" w:rsidP="00884473" w:rsidRDefault="004E7873" w14:paraId="452BF62E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20.000,00 kn</w:t>
            </w:r>
          </w:p>
        </w:tc>
      </w:tr>
      <w:tr w:rsidRPr="0093240E" w:rsidR="004E7873" w:rsidTr="00884473" w14:paraId="4045F002" w14:textId="77777777">
        <w:trPr>
          <w:trHeight w:val="251"/>
          <w:jc w:val="center"/>
        </w:trPr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E7873" w:rsidP="00884473" w:rsidRDefault="004E7873" w14:paraId="2BAA35A8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Struja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3BD943D3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190BCEAB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E7873" w:rsidP="00884473" w:rsidRDefault="004E7873" w14:paraId="750447DD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12.000,00 kn</w:t>
            </w:r>
          </w:p>
        </w:tc>
      </w:tr>
      <w:tr w:rsidRPr="0093240E" w:rsidR="004E7873" w:rsidTr="00884473" w14:paraId="4D855553" w14:textId="77777777">
        <w:trPr>
          <w:trHeight w:val="251"/>
          <w:jc w:val="center"/>
        </w:trPr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E7873" w:rsidP="00884473" w:rsidRDefault="004E7873" w14:paraId="561546FB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Eventualni drugi troškovi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0950E540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7F778876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E7873" w:rsidP="00884473" w:rsidRDefault="004E7873" w14:paraId="27BB0A42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2.000,00 kn</w:t>
            </w:r>
          </w:p>
        </w:tc>
      </w:tr>
      <w:tr w:rsidRPr="0093240E" w:rsidR="004E7873" w:rsidTr="00884473" w14:paraId="2D548E98" w14:textId="77777777">
        <w:trPr>
          <w:trHeight w:val="293"/>
          <w:jc w:val="center"/>
        </w:trPr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0F2738B5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b/>
                <w:sz w:val="22"/>
                <w:lang w:eastAsia="hr-HR"/>
              </w:rPr>
            </w:pPr>
            <w:r w:rsidRPr="0093240E">
              <w:rPr>
                <w:rFonts w:ascii="Times New Roman" w:hAnsi="Times New Roman" w:eastAsia="Times New Roman"/>
                <w:b/>
                <w:sz w:val="22"/>
                <w:lang w:eastAsia="hr-HR"/>
              </w:rPr>
              <w:t>UKUPNO: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6EB72C47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042A864D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3240E" w:rsidR="004E7873" w:rsidP="00884473" w:rsidRDefault="004E7873" w14:paraId="6E6ED7AA" w14:textId="77777777">
            <w:pPr>
              <w:spacing w:after="0" w:line="264" w:lineRule="auto"/>
              <w:jc w:val="right"/>
              <w:rPr>
                <w:rFonts w:ascii="Times New Roman" w:hAnsi="Times New Roman" w:eastAsia="Times New Roman"/>
                <w:b/>
                <w:sz w:val="22"/>
                <w:lang w:eastAsia="hr-HR"/>
              </w:rPr>
            </w:pPr>
            <w:proofErr w:type="spellStart"/>
            <w:r w:rsidRPr="006549AB">
              <w:rPr>
                <w:rFonts w:ascii="Times New Roman" w:hAnsi="Times New Roman" w:eastAsia="Times New Roman"/>
                <w:b/>
                <w:sz w:val="22"/>
                <w:lang w:eastAsia="hr-HR"/>
              </w:rPr>
              <w:t>57.610</w:t>
            </w:r>
            <w:proofErr w:type="spellEnd"/>
            <w:r w:rsidRPr="006549AB">
              <w:rPr>
                <w:rFonts w:ascii="Times New Roman" w:hAnsi="Times New Roman" w:eastAsia="Times New Roman"/>
                <w:b/>
                <w:sz w:val="22"/>
                <w:lang w:eastAsia="hr-HR"/>
              </w:rPr>
              <w:t>,</w:t>
            </w:r>
            <w:proofErr w:type="spellStart"/>
            <w:r w:rsidRPr="006549AB">
              <w:rPr>
                <w:rFonts w:ascii="Times New Roman" w:hAnsi="Times New Roman" w:eastAsia="Times New Roman"/>
                <w:b/>
                <w:sz w:val="22"/>
                <w:lang w:eastAsia="hr-HR"/>
              </w:rPr>
              <w:t>00</w:t>
            </w:r>
            <w:proofErr w:type="spellEnd"/>
            <w:r w:rsidRPr="006549AB">
              <w:rPr>
                <w:rFonts w:ascii="Times New Roman" w:hAnsi="Times New Roman" w:eastAsia="Times New Roman"/>
                <w:b/>
                <w:sz w:val="22"/>
                <w:lang w:eastAsia="hr-HR"/>
              </w:rPr>
              <w:t xml:space="preserve"> </w:t>
            </w:r>
            <w:proofErr w:type="spellStart"/>
            <w:r w:rsidRPr="006549AB">
              <w:rPr>
                <w:rFonts w:ascii="Times New Roman" w:hAnsi="Times New Roman" w:eastAsia="Times New Roman"/>
                <w:b/>
                <w:sz w:val="22"/>
                <w:lang w:eastAsia="hr-HR"/>
              </w:rPr>
              <w:t>kn</w:t>
            </w:r>
            <w:r w:rsidRPr="00961E2E">
              <w:rPr>
                <w:rFonts w:ascii="Times New Roman" w:hAnsi="Times New Roman" w:eastAsia="Times New Roman"/>
                <w:b/>
                <w:sz w:val="22"/>
                <w:lang w:eastAsia="hr-HR"/>
              </w:rPr>
              <w:t>kn</w:t>
            </w:r>
            <w:proofErr w:type="spellEnd"/>
          </w:p>
        </w:tc>
      </w:tr>
    </w:tbl>
    <w:p w:rsidRPr="0093240E" w:rsidR="004E7873" w:rsidP="004E7873" w:rsidRDefault="004E7873" w14:paraId="1FEF1E2F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sz w:val="22"/>
          <w:lang w:val="pl-PL" w:eastAsia="hr-HR"/>
        </w:rPr>
      </w:pPr>
    </w:p>
    <w:p w:rsidR="004E7873" w:rsidP="004E7873" w:rsidRDefault="004E7873" w14:paraId="3365B70F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93240E">
        <w:rPr>
          <w:rFonts w:ascii="Times New Roman" w:hAnsi="Times New Roman" w:eastAsia="Times New Roman"/>
          <w:b/>
          <w:sz w:val="22"/>
          <w:lang w:val="pl-PL" w:eastAsia="hr-HR"/>
        </w:rPr>
        <w:t>SVEUKUPNO (1</w:t>
      </w:r>
      <w:r>
        <w:rPr>
          <w:rFonts w:ascii="Times New Roman" w:hAnsi="Times New Roman" w:eastAsia="Times New Roman"/>
          <w:b/>
          <w:sz w:val="22"/>
          <w:lang w:val="pl-PL" w:eastAsia="hr-HR"/>
        </w:rPr>
        <w:t>+</w:t>
      </w:r>
      <w:r w:rsidRPr="0093240E">
        <w:rPr>
          <w:rFonts w:ascii="Times New Roman" w:hAnsi="Times New Roman" w:eastAsia="Times New Roman"/>
          <w:b/>
          <w:sz w:val="22"/>
          <w:lang w:val="pl-PL" w:eastAsia="hr-HR"/>
        </w:rPr>
        <w:t xml:space="preserve">2) = </w:t>
      </w:r>
      <w:r w:rsidRPr="0093240E">
        <w:rPr>
          <w:rFonts w:ascii="Times New Roman" w:hAnsi="Times New Roman" w:eastAsia="Times New Roman"/>
          <w:b/>
          <w:sz w:val="22"/>
          <w:lang w:val="pl-PL" w:eastAsia="hr-HR"/>
        </w:rPr>
        <w:tab/>
      </w:r>
      <w:r w:rsidRPr="0093240E">
        <w:rPr>
          <w:rFonts w:ascii="Times New Roman" w:hAnsi="Times New Roman" w:eastAsia="Times New Roman"/>
          <w:b/>
          <w:sz w:val="22"/>
          <w:lang w:val="pl-PL" w:eastAsia="hr-HR"/>
        </w:rPr>
        <w:tab/>
      </w:r>
      <w:r w:rsidRPr="0093240E">
        <w:rPr>
          <w:rFonts w:ascii="Times New Roman" w:hAnsi="Times New Roman" w:eastAsia="Times New Roman"/>
          <w:b/>
          <w:sz w:val="22"/>
          <w:lang w:val="pl-PL" w:eastAsia="hr-HR"/>
        </w:rPr>
        <w:tab/>
      </w:r>
      <w:r w:rsidRPr="0093240E">
        <w:rPr>
          <w:rFonts w:ascii="Times New Roman" w:hAnsi="Times New Roman" w:eastAsia="Times New Roman"/>
          <w:b/>
          <w:sz w:val="22"/>
          <w:lang w:val="pl-PL" w:eastAsia="hr-HR"/>
        </w:rPr>
        <w:tab/>
      </w:r>
      <w:r w:rsidRPr="0093240E">
        <w:rPr>
          <w:rFonts w:ascii="Times New Roman" w:hAnsi="Times New Roman" w:eastAsia="Times New Roman"/>
          <w:b/>
          <w:sz w:val="22"/>
          <w:lang w:val="pl-PL" w:eastAsia="hr-HR"/>
        </w:rPr>
        <w:tab/>
      </w:r>
      <w:r w:rsidRPr="0093240E">
        <w:rPr>
          <w:rFonts w:ascii="Times New Roman" w:hAnsi="Times New Roman" w:eastAsia="Times New Roman"/>
          <w:b/>
          <w:sz w:val="22"/>
          <w:lang w:val="pl-PL" w:eastAsia="hr-HR"/>
        </w:rPr>
        <w:tab/>
      </w:r>
      <w:r w:rsidRPr="0093240E">
        <w:rPr>
          <w:rFonts w:ascii="Times New Roman" w:hAnsi="Times New Roman" w:eastAsia="Times New Roman"/>
          <w:b/>
          <w:sz w:val="22"/>
          <w:lang w:val="pl-PL" w:eastAsia="hr-HR"/>
        </w:rPr>
        <w:tab/>
      </w:r>
      <w:r w:rsidRPr="0093240E">
        <w:rPr>
          <w:rFonts w:ascii="Times New Roman" w:hAnsi="Times New Roman" w:eastAsia="Times New Roman"/>
          <w:b/>
          <w:sz w:val="22"/>
          <w:lang w:val="pl-PL" w:eastAsia="hr-HR"/>
        </w:rPr>
        <w:tab/>
      </w:r>
      <w:bookmarkStart w:name="_Hlk59613111" w:id="4"/>
      <w:r>
        <w:rPr>
          <w:rFonts w:ascii="Times New Roman" w:hAnsi="Times New Roman" w:eastAsia="Times New Roman"/>
          <w:b/>
          <w:bCs/>
          <w:sz w:val="22"/>
          <w:lang w:eastAsia="hr-HR"/>
        </w:rPr>
        <w:t>63</w:t>
      </w:r>
      <w:r w:rsidRPr="00961E2E">
        <w:rPr>
          <w:rFonts w:ascii="Times New Roman" w:hAnsi="Times New Roman" w:eastAsia="Times New Roman"/>
          <w:b/>
          <w:bCs/>
          <w:sz w:val="22"/>
          <w:lang w:eastAsia="hr-HR"/>
        </w:rPr>
        <w:t>.</w:t>
      </w:r>
      <w:r>
        <w:rPr>
          <w:rFonts w:ascii="Times New Roman" w:hAnsi="Times New Roman" w:eastAsia="Times New Roman"/>
          <w:b/>
          <w:bCs/>
          <w:sz w:val="22"/>
          <w:lang w:eastAsia="hr-HR"/>
        </w:rPr>
        <w:t>010</w:t>
      </w:r>
      <w:r w:rsidRPr="00961E2E">
        <w:rPr>
          <w:rFonts w:ascii="Times New Roman" w:hAnsi="Times New Roman" w:eastAsia="Times New Roman"/>
          <w:b/>
          <w:bCs/>
          <w:sz w:val="22"/>
          <w:lang w:eastAsia="hr-HR"/>
        </w:rPr>
        <w:t>,</w:t>
      </w:r>
      <w:r>
        <w:rPr>
          <w:rFonts w:ascii="Times New Roman" w:hAnsi="Times New Roman" w:eastAsia="Times New Roman"/>
          <w:b/>
          <w:bCs/>
          <w:sz w:val="22"/>
          <w:lang w:eastAsia="hr-HR"/>
        </w:rPr>
        <w:t xml:space="preserve">00 </w:t>
      </w:r>
      <w:r w:rsidRPr="00961E2E">
        <w:rPr>
          <w:rFonts w:ascii="Times New Roman" w:hAnsi="Times New Roman" w:eastAsia="Times New Roman"/>
          <w:b/>
          <w:bCs/>
          <w:sz w:val="22"/>
          <w:lang w:eastAsia="hr-HR"/>
        </w:rPr>
        <w:t>kn</w:t>
      </w:r>
      <w:bookmarkEnd w:id="4"/>
    </w:p>
    <w:p w:rsidR="008835DF" w:rsidP="008835DF" w:rsidRDefault="008835DF" w14:paraId="2CDCF29D" w14:textId="339BF2B3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</w:p>
    <w:bookmarkEnd w:id="1"/>
    <w:bookmarkEnd w:id="2"/>
    <w:p w:rsidRPr="00F10530" w:rsidR="005F2055" w:rsidP="005F2055" w:rsidRDefault="005F2055" w14:paraId="0DF9D513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sz w:val="22"/>
          <w:lang w:eastAsia="hr-HR"/>
        </w:rPr>
      </w:pPr>
    </w:p>
    <w:p w:rsidR="008835DF" w:rsidP="004516A9" w:rsidRDefault="008835DF" w14:paraId="162059D6" w14:textId="77777777">
      <w:pPr>
        <w:spacing w:after="0" w:line="264" w:lineRule="auto"/>
        <w:ind w:left="6366" w:firstLine="6"/>
        <w:jc w:val="right"/>
        <w:rPr>
          <w:rFonts w:ascii="Times New Roman" w:hAnsi="Times New Roman" w:eastAsia="Times New Roman"/>
          <w:b/>
          <w:bCs/>
          <w:sz w:val="22"/>
          <w:lang w:eastAsia="hr-HR"/>
        </w:rPr>
      </w:pPr>
      <w:bookmarkStart w:name="_Hlk508217998" w:id="5"/>
      <w:bookmarkEnd w:id="3"/>
    </w:p>
    <w:p w:rsidR="008835DF" w:rsidP="004516A9" w:rsidRDefault="008835DF" w14:paraId="4991B26B" w14:textId="77777777">
      <w:pPr>
        <w:spacing w:after="0" w:line="264" w:lineRule="auto"/>
        <w:ind w:left="6366" w:firstLine="6"/>
        <w:jc w:val="right"/>
        <w:rPr>
          <w:rFonts w:ascii="Times New Roman" w:hAnsi="Times New Roman" w:eastAsia="Times New Roman"/>
          <w:b/>
          <w:bCs/>
          <w:sz w:val="22"/>
          <w:lang w:eastAsia="hr-HR"/>
        </w:rPr>
      </w:pPr>
    </w:p>
    <w:p w:rsidRPr="0093240E" w:rsidR="000477F6" w:rsidP="004516A9" w:rsidRDefault="000477F6" w14:paraId="16A37DFF" w14:textId="722326BA">
      <w:pPr>
        <w:spacing w:after="0" w:line="264" w:lineRule="auto"/>
        <w:ind w:left="6366" w:firstLine="6"/>
        <w:jc w:val="right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93240E">
        <w:rPr>
          <w:rFonts w:ascii="Times New Roman" w:hAnsi="Times New Roman" w:eastAsia="Times New Roman"/>
          <w:b/>
          <w:bCs/>
          <w:sz w:val="22"/>
          <w:lang w:eastAsia="hr-HR"/>
        </w:rPr>
        <w:t>Stečajni upravitelj</w:t>
      </w:r>
    </w:p>
    <w:bookmarkEnd w:id="5"/>
    <w:p w:rsidR="000477F6" w:rsidP="004516A9" w:rsidRDefault="00AC68BC" w14:paraId="19254D7F" w14:textId="65BF1177">
      <w:pPr>
        <w:spacing w:after="0" w:line="264" w:lineRule="auto"/>
        <w:ind w:left="6360" w:firstLine="6"/>
        <w:jc w:val="right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Ante Šušnjar</w:t>
      </w:r>
    </w:p>
    <w:p w:rsidRPr="0093240E" w:rsidR="00AC68BC" w:rsidP="004516A9" w:rsidRDefault="00AC68BC" w14:paraId="6E0DDEB1" w14:textId="77777777">
      <w:pPr>
        <w:spacing w:after="0" w:line="264" w:lineRule="auto"/>
        <w:ind w:left="6360" w:firstLine="6"/>
        <w:jc w:val="right"/>
        <w:rPr>
          <w:rFonts w:ascii="Times New Roman" w:hAnsi="Times New Roman" w:eastAsia="Times New Roman"/>
          <w:sz w:val="22"/>
          <w:lang w:eastAsia="hr-HR"/>
        </w:rPr>
      </w:pPr>
    </w:p>
    <w:p w:rsidRPr="0093240E" w:rsidR="000477F6" w:rsidP="00A258FB" w:rsidRDefault="000477F6" w14:paraId="471ABAE8" w14:textId="77777777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</w:p>
    <w:sectPr w:rsidRPr="0093240E" w:rsidR="000477F6" w:rsidSect="00A01E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66" w:right="1418" w:bottom="1418" w:left="1418" w:header="794" w:footer="624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0007" w:rsidP="005D60AC" w:rsidRDefault="00D20007" w14:paraId="7179A749" w14:textId="77777777">
      <w:pPr>
        <w:spacing w:after="0" w:line="240" w:lineRule="auto"/>
      </w:pPr>
      <w:r>
        <w:separator/>
      </w:r>
    </w:p>
  </w:endnote>
  <w:endnote w:type="continuationSeparator" w:id="0">
    <w:p w:rsidR="00D20007" w:rsidP="005D60AC" w:rsidRDefault="00D20007" w14:paraId="015864D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parral Pro">
    <w:altName w:val="Cambria Math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0F0D" w:rsidRDefault="008B0F0D" w14:paraId="61C19ACA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61561" w:rsidR="008A738C" w:rsidRDefault="008A738C" w14:paraId="5C310A36" w14:textId="77777777">
    <w:pPr>
      <w:pStyle w:val="Podnoje"/>
      <w:jc w:val="right"/>
      <w:rPr>
        <w:rFonts w:ascii="Times New Roman" w:hAnsi="Times New Roman"/>
        <w:sz w:val="18"/>
        <w:szCs w:val="18"/>
      </w:rPr>
    </w:pPr>
    <w:r w:rsidRPr="00961561">
      <w:rPr>
        <w:rFonts w:ascii="Times New Roman" w:hAnsi="Times New Roman"/>
        <w:sz w:val="18"/>
        <w:szCs w:val="18"/>
      </w:rPr>
      <w:t xml:space="preserve">Stranica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PAGE </w:instrText>
    </w:r>
    <w:r w:rsidRPr="00961561">
      <w:rPr>
        <w:rFonts w:ascii="Times New Roman" w:hAnsi="Times New Roman"/>
        <w:sz w:val="18"/>
        <w:szCs w:val="18"/>
      </w:rPr>
      <w:fldChar w:fldCharType="separate"/>
    </w:r>
    <w:r w:rsidR="002B151E">
      <w:rPr>
        <w:rFonts w:ascii="Times New Roman" w:hAnsi="Times New Roman"/>
        <w:noProof/>
        <w:sz w:val="18"/>
        <w:szCs w:val="18"/>
      </w:rPr>
      <w:t>8</w:t>
    </w:r>
    <w:r w:rsidRPr="00961561">
      <w:rPr>
        <w:rFonts w:ascii="Times New Roman" w:hAnsi="Times New Roman"/>
        <w:sz w:val="18"/>
        <w:szCs w:val="18"/>
      </w:rPr>
      <w:fldChar w:fldCharType="end"/>
    </w:r>
    <w:r w:rsidRPr="00961561">
      <w:rPr>
        <w:rFonts w:ascii="Times New Roman" w:hAnsi="Times New Roman"/>
        <w:sz w:val="18"/>
        <w:szCs w:val="18"/>
      </w:rPr>
      <w:t xml:space="preserve"> od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NUMPAGES  </w:instrText>
    </w:r>
    <w:r w:rsidRPr="00961561">
      <w:rPr>
        <w:rFonts w:ascii="Times New Roman" w:hAnsi="Times New Roman"/>
        <w:sz w:val="18"/>
        <w:szCs w:val="18"/>
      </w:rPr>
      <w:fldChar w:fldCharType="separate"/>
    </w:r>
    <w:r w:rsidR="002B151E">
      <w:rPr>
        <w:rFonts w:ascii="Times New Roman" w:hAnsi="Times New Roman"/>
        <w:noProof/>
        <w:sz w:val="18"/>
        <w:szCs w:val="18"/>
      </w:rPr>
      <w:t>8</w:t>
    </w:r>
    <w:r w:rsidRPr="00961561">
      <w:rPr>
        <w:rFonts w:ascii="Times New Roman" w:hAnsi="Times New Roman"/>
        <w:sz w:val="18"/>
        <w:szCs w:val="18"/>
      </w:rPr>
      <w:fldChar w:fldCharType="end"/>
    </w:r>
  </w:p>
  <w:p w:rsidR="008A738C" w:rsidP="00977EDB" w:rsidRDefault="008A738C" w14:paraId="1C7C48FF" w14:textId="77777777">
    <w:pPr>
      <w:pStyle w:val="Podnoje"/>
      <w:ind w:left="-567" w:right="-569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94885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738C" w:rsidRDefault="008A738C" w14:paraId="569AD8F9" w14:textId="7777777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15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Pr="00961561" w:rsidR="008A738C" w:rsidP="00A01EA4" w:rsidRDefault="008A738C" w14:paraId="0D82A898" w14:textId="77777777">
    <w:pPr>
      <w:pStyle w:val="Podnoje"/>
      <w:tabs>
        <w:tab w:val="clear" w:pos="4536"/>
        <w:tab w:val="clear" w:pos="9072"/>
        <w:tab w:val="left" w:pos="3588"/>
      </w:tabs>
      <w:ind w:right="-569"/>
      <w:rPr>
        <w:rFonts w:ascii="Times New Roman" w:hAnsi="Times New Roman"/>
        <w:sz w:val="16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0007" w:rsidP="005D60AC" w:rsidRDefault="00D20007" w14:paraId="30710C0F" w14:textId="77777777">
      <w:pPr>
        <w:spacing w:after="0" w:line="240" w:lineRule="auto"/>
      </w:pPr>
      <w:r>
        <w:separator/>
      </w:r>
    </w:p>
  </w:footnote>
  <w:footnote w:type="continuationSeparator" w:id="0">
    <w:p w:rsidR="00D20007" w:rsidP="005D60AC" w:rsidRDefault="00D20007" w14:paraId="1DC36F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0F0D" w:rsidRDefault="008B0F0D" w14:paraId="312390E0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0F0D" w:rsidRDefault="008B0F0D" w14:paraId="2178280A" w14:textId="7777777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61561" w:rsidR="008B0F0D" w:rsidP="008B0F0D" w:rsidRDefault="008B0F0D" w14:paraId="5B5C1185" w14:textId="77777777">
    <w:pPr>
      <w:pBdr>
        <w:bottom w:val="single" w:color="auto" w:sz="12" w:space="1"/>
      </w:pBdr>
      <w:spacing w:after="0" w:line="264" w:lineRule="auto"/>
      <w:jc w:val="center"/>
      <w:rPr>
        <w:rFonts w:ascii="Times New Roman" w:hAnsi="Times New Roman" w:eastAsia="Times New Roman"/>
        <w:b/>
        <w:color w:val="000000"/>
        <w:sz w:val="22"/>
        <w:lang w:eastAsia="hr-HR"/>
      </w:rPr>
    </w:pPr>
    <w:r w:rsidRPr="00961561">
      <w:rPr>
        <w:rFonts w:ascii="Times New Roman" w:hAnsi="Times New Roman" w:eastAsia="Times New Roman"/>
        <w:b/>
        <w:color w:val="000000"/>
        <w:sz w:val="22"/>
        <w:lang w:eastAsia="hr-HR"/>
      </w:rPr>
      <w:t>Stečajni upravitelj Domagoj Poljak</w:t>
    </w:r>
  </w:p>
  <w:p w:rsidR="008B0F0D" w:rsidP="008B0F0D" w:rsidRDefault="008B0F0D" w14:paraId="761908DC" w14:textId="77777777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  <w:r>
      <w:rPr>
        <w:rFonts w:ascii="Times New Roman" w:hAnsi="Times New Roman" w:eastAsia="Times New Roman"/>
        <w:bCs/>
        <w:color w:val="000000"/>
        <w:sz w:val="22"/>
        <w:lang w:eastAsia="hr-HR"/>
      </w:rPr>
      <w:t>Zadarska 77</w:t>
    </w:r>
    <w:r w:rsidRPr="00A918BC">
      <w:rPr>
        <w:rFonts w:ascii="Times New Roman" w:hAnsi="Times New Roman" w:eastAsia="Times New Roman"/>
        <w:bCs/>
        <w:color w:val="000000"/>
        <w:sz w:val="22"/>
        <w:lang w:eastAsia="hr-HR"/>
      </w:rPr>
      <w:t>, HR-10000 Zagreb</w:t>
    </w:r>
    <w:r w:rsidRPr="00A918BC">
      <w:rPr>
        <w:rFonts w:ascii="Times New Roman" w:hAnsi="Times New Roman"/>
        <w:bCs/>
        <w:sz w:val="22"/>
      </w:rPr>
      <w:t>,</w:t>
    </w:r>
    <w:r>
      <w:rPr>
        <w:rFonts w:ascii="Times New Roman" w:hAnsi="Times New Roman"/>
        <w:sz w:val="22"/>
      </w:rPr>
      <w:t xml:space="preserve"> </w:t>
    </w:r>
    <w:r w:rsidRPr="00961561">
      <w:rPr>
        <w:rFonts w:ascii="Times New Roman" w:hAnsi="Times New Roman"/>
        <w:sz w:val="22"/>
      </w:rPr>
      <w:t xml:space="preserve">broj mobitela: 00385 98 9520 575, e-mail: </w:t>
    </w:r>
    <w:hyperlink w:history="true" r:id="rId1">
      <w:r w:rsidRPr="00A918BC">
        <w:rPr>
          <w:rStyle w:val="Hiperveza"/>
          <w:rFonts w:ascii="Times New Roman" w:hAnsi="Times New Roman"/>
          <w:color w:val="auto"/>
          <w:sz w:val="22"/>
          <w:u w:val="none"/>
        </w:rPr>
        <w:t>stecajni@odpoljak.hr</w:t>
      </w:r>
    </w:hyperlink>
  </w:p>
  <w:p w:rsidRPr="00961561" w:rsidR="008B0F0D" w:rsidP="008B0F0D" w:rsidRDefault="008B0F0D" w14:paraId="3975CF31" w14:textId="77777777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OIB: 77663651000</w:t>
    </w:r>
  </w:p>
  <w:p w:rsidRPr="00961561" w:rsidR="008A738C" w:rsidP="002E48BE" w:rsidRDefault="008A738C" w14:paraId="1D1ADB8F" w14:textId="77777777">
    <w:pPr>
      <w:pStyle w:val="Zaglavlje"/>
      <w:tabs>
        <w:tab w:val="clear" w:pos="4536"/>
        <w:tab w:val="clear" w:pos="9072"/>
        <w:tab w:val="left" w:pos="2119"/>
      </w:tabs>
      <w:ind w:right="-569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ab/>
    </w:r>
  </w:p>
  <w:p w:rsidR="008A738C" w:rsidP="002E48BE" w:rsidRDefault="008A738C" w14:paraId="2A65B1A0" w14:textId="77777777">
    <w:pPr>
      <w:pStyle w:val="Zaglavlje"/>
      <w:tabs>
        <w:tab w:val="clear" w:pos="4536"/>
        <w:tab w:val="clear" w:pos="9072"/>
        <w:tab w:val="left" w:pos="2119"/>
      </w:tabs>
      <w:ind w:right="-569"/>
    </w:pPr>
  </w:p>
  <w:p w:rsidR="008A738C" w:rsidP="002E48BE" w:rsidRDefault="008A738C" w14:paraId="1A5C1534" w14:textId="77777777">
    <w:pPr>
      <w:pStyle w:val="Zaglavlje"/>
      <w:tabs>
        <w:tab w:val="clear" w:pos="4536"/>
        <w:tab w:val="clear" w:pos="9072"/>
        <w:tab w:val="left" w:pos="2119"/>
      </w:tabs>
      <w:ind w:right="-56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D0CED"/>
    <w:multiLevelType w:val="hybridMultilevel"/>
    <w:tmpl w:val="11C625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8577C"/>
    <w:multiLevelType w:val="hybridMultilevel"/>
    <w:tmpl w:val="E166AA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80ABD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0C67D2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C0B25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F609B2"/>
    <w:multiLevelType w:val="hybridMultilevel"/>
    <w:tmpl w:val="A24CE2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477B6C"/>
    <w:multiLevelType w:val="hybridMultilevel"/>
    <w:tmpl w:val="4E5A2FD2"/>
    <w:lvl w:ilvl="0" w:tplc="041A0013">
      <w:start w:val="1"/>
      <w:numFmt w:val="upperRoman"/>
      <w:lvlText w:val="%1."/>
      <w:lvlJc w:val="right"/>
      <w:pPr>
        <w:ind w:left="1004" w:hanging="360"/>
      </w:p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E0052AD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82B01"/>
    <w:multiLevelType w:val="hybridMultilevel"/>
    <w:tmpl w:val="DF9059E0"/>
    <w:lvl w:ilvl="0" w:tplc="B4BAF1DA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190176C9"/>
    <w:multiLevelType w:val="hybridMultilevel"/>
    <w:tmpl w:val="975C1B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07B77"/>
    <w:multiLevelType w:val="hybridMultilevel"/>
    <w:tmpl w:val="3BA818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3B414A"/>
    <w:multiLevelType w:val="hybridMultilevel"/>
    <w:tmpl w:val="E7AEBB1A"/>
    <w:lvl w:ilvl="0" w:tplc="B4BAF1D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54D0F18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B81943"/>
    <w:multiLevelType w:val="hybridMultilevel"/>
    <w:tmpl w:val="98FA5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023F3F"/>
    <w:multiLevelType w:val="hybridMultilevel"/>
    <w:tmpl w:val="570A6C8C"/>
    <w:lvl w:ilvl="0" w:tplc="56C40AF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4ADB7DC9"/>
    <w:multiLevelType w:val="hybridMultilevel"/>
    <w:tmpl w:val="351E1F88"/>
    <w:lvl w:ilvl="0" w:tplc="DC3A61B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BB94CCE"/>
    <w:multiLevelType w:val="hybridMultilevel"/>
    <w:tmpl w:val="61F6A9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316324"/>
    <w:multiLevelType w:val="hybridMultilevel"/>
    <w:tmpl w:val="6EBA32DC"/>
    <w:lvl w:ilvl="0" w:tplc="F3A491B6">
      <w:start w:val="2"/>
      <w:numFmt w:val="bullet"/>
      <w:lvlText w:val="-"/>
      <w:lvlJc w:val="left"/>
      <w:pPr>
        <w:ind w:left="720" w:hanging="360"/>
      </w:pPr>
      <w:rPr>
        <w:rFonts w:hint="default" w:ascii="Chaparral Pro" w:hAnsi="Chaparral Pro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1B302F9"/>
    <w:multiLevelType w:val="hybridMultilevel"/>
    <w:tmpl w:val="78C81C88"/>
    <w:lvl w:ilvl="0" w:tplc="B4BAF1D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664098C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8268D8"/>
    <w:multiLevelType w:val="hybridMultilevel"/>
    <w:tmpl w:val="25C693D8"/>
    <w:lvl w:ilvl="0" w:tplc="3E72E4A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3F0077"/>
    <w:multiLevelType w:val="hybridMultilevel"/>
    <w:tmpl w:val="57026550"/>
    <w:lvl w:ilvl="0" w:tplc="0C823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8780D"/>
    <w:multiLevelType w:val="hybridMultilevel"/>
    <w:tmpl w:val="BCD6D4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92E1B"/>
    <w:multiLevelType w:val="hybridMultilevel"/>
    <w:tmpl w:val="0A4A10BA"/>
    <w:lvl w:ilvl="0" w:tplc="ACBE7AA8">
      <w:start w:val="124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6028191C"/>
    <w:multiLevelType w:val="hybridMultilevel"/>
    <w:tmpl w:val="F904C934"/>
    <w:lvl w:ilvl="0" w:tplc="91C26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A155F8"/>
    <w:multiLevelType w:val="hybridMultilevel"/>
    <w:tmpl w:val="975C1B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true">
      <w:start w:val="1"/>
      <w:numFmt w:val="lowerLetter"/>
      <w:lvlText w:val="%2."/>
      <w:lvlJc w:val="left"/>
      <w:pPr>
        <w:ind w:left="1440" w:hanging="360"/>
      </w:pPr>
    </w:lvl>
    <w:lvl w:ilvl="2" w:tplc="FFFFFFFF" w:tentative="true">
      <w:start w:val="1"/>
      <w:numFmt w:val="lowerRoman"/>
      <w:lvlText w:val="%3."/>
      <w:lvlJc w:val="right"/>
      <w:pPr>
        <w:ind w:left="2160" w:hanging="180"/>
      </w:pPr>
    </w:lvl>
    <w:lvl w:ilvl="3" w:tplc="FFFFFFFF" w:tentative="true">
      <w:start w:val="1"/>
      <w:numFmt w:val="decimal"/>
      <w:lvlText w:val="%4."/>
      <w:lvlJc w:val="left"/>
      <w:pPr>
        <w:ind w:left="2880" w:hanging="360"/>
      </w:pPr>
    </w:lvl>
    <w:lvl w:ilvl="4" w:tplc="FFFFFFFF" w:tentative="true">
      <w:start w:val="1"/>
      <w:numFmt w:val="lowerLetter"/>
      <w:lvlText w:val="%5."/>
      <w:lvlJc w:val="left"/>
      <w:pPr>
        <w:ind w:left="3600" w:hanging="360"/>
      </w:pPr>
    </w:lvl>
    <w:lvl w:ilvl="5" w:tplc="FFFFFFFF" w:tentative="true">
      <w:start w:val="1"/>
      <w:numFmt w:val="lowerRoman"/>
      <w:lvlText w:val="%6."/>
      <w:lvlJc w:val="right"/>
      <w:pPr>
        <w:ind w:left="4320" w:hanging="180"/>
      </w:pPr>
    </w:lvl>
    <w:lvl w:ilvl="6" w:tplc="FFFFFFFF" w:tentative="true">
      <w:start w:val="1"/>
      <w:numFmt w:val="decimal"/>
      <w:lvlText w:val="%7."/>
      <w:lvlJc w:val="left"/>
      <w:pPr>
        <w:ind w:left="5040" w:hanging="360"/>
      </w:pPr>
    </w:lvl>
    <w:lvl w:ilvl="7" w:tplc="FFFFFFFF" w:tentative="true">
      <w:start w:val="1"/>
      <w:numFmt w:val="lowerLetter"/>
      <w:lvlText w:val="%8."/>
      <w:lvlJc w:val="left"/>
      <w:pPr>
        <w:ind w:left="5760" w:hanging="360"/>
      </w:pPr>
    </w:lvl>
    <w:lvl w:ilvl="8" w:tplc="FFFFFFFF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32947"/>
    <w:multiLevelType w:val="hybridMultilevel"/>
    <w:tmpl w:val="D8085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066BA9"/>
    <w:multiLevelType w:val="hybridMultilevel"/>
    <w:tmpl w:val="1FF42C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607DE3"/>
    <w:multiLevelType w:val="hybridMultilevel"/>
    <w:tmpl w:val="A92C7C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D116D26"/>
    <w:multiLevelType w:val="hybridMultilevel"/>
    <w:tmpl w:val="5454748C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DBC0D70"/>
    <w:multiLevelType w:val="hybridMultilevel"/>
    <w:tmpl w:val="8228D372"/>
    <w:lvl w:ilvl="0" w:tplc="FC6453F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07E53FA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C4CF3"/>
    <w:multiLevelType w:val="hybridMultilevel"/>
    <w:tmpl w:val="86E0E9DE"/>
    <w:lvl w:ilvl="0" w:tplc="1B225620">
      <w:start w:val="20"/>
      <w:numFmt w:val="bullet"/>
      <w:lvlText w:val="-"/>
      <w:lvlJc w:val="left"/>
      <w:pPr>
        <w:ind w:left="177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abstractNum w:abstractNumId="34">
    <w:nsid w:val="7B292EC2"/>
    <w:multiLevelType w:val="hybridMultilevel"/>
    <w:tmpl w:val="B88C5378"/>
    <w:lvl w:ilvl="0" w:tplc="8576673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9662C5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7F2703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936C02"/>
    <w:multiLevelType w:val="hybridMultilevel"/>
    <w:tmpl w:val="BE7063E4"/>
    <w:lvl w:ilvl="0" w:tplc="B4BAF1D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5"/>
  </w:num>
  <w:num w:numId="2">
    <w:abstractNumId w:val="22"/>
  </w:num>
  <w:num w:numId="3">
    <w:abstractNumId w:val="27"/>
  </w:num>
  <w:num w:numId="4">
    <w:abstractNumId w:val="6"/>
  </w:num>
  <w:num w:numId="5">
    <w:abstractNumId w:val="34"/>
  </w:num>
  <w:num w:numId="6">
    <w:abstractNumId w:val="33"/>
  </w:num>
  <w:num w:numId="7">
    <w:abstractNumId w:val="23"/>
  </w:num>
  <w:num w:numId="8">
    <w:abstractNumId w:val="18"/>
  </w:num>
  <w:num w:numId="9">
    <w:abstractNumId w:val="37"/>
  </w:num>
  <w:num w:numId="10">
    <w:abstractNumId w:val="30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5"/>
  </w:num>
  <w:num w:numId="14">
    <w:abstractNumId w:val="19"/>
  </w:num>
  <w:num w:numId="15">
    <w:abstractNumId w:val="5"/>
  </w:num>
  <w:num w:numId="16">
    <w:abstractNumId w:val="13"/>
  </w:num>
  <w:num w:numId="17">
    <w:abstractNumId w:val="17"/>
  </w:num>
  <w:num w:numId="18">
    <w:abstractNumId w:val="0"/>
  </w:num>
  <w:num w:numId="19">
    <w:abstractNumId w:val="36"/>
  </w:num>
  <w:num w:numId="20">
    <w:abstractNumId w:val="7"/>
  </w:num>
  <w:num w:numId="21">
    <w:abstractNumId w:val="21"/>
  </w:num>
  <w:num w:numId="22">
    <w:abstractNumId w:val="11"/>
  </w:num>
  <w:num w:numId="23">
    <w:abstractNumId w:val="2"/>
  </w:num>
  <w:num w:numId="24">
    <w:abstractNumId w:val="35"/>
  </w:num>
  <w:num w:numId="25">
    <w:abstractNumId w:val="12"/>
  </w:num>
  <w:num w:numId="26">
    <w:abstractNumId w:val="24"/>
  </w:num>
  <w:num w:numId="27">
    <w:abstractNumId w:val="3"/>
  </w:num>
  <w:num w:numId="28">
    <w:abstractNumId w:val="4"/>
  </w:num>
  <w:num w:numId="29">
    <w:abstractNumId w:val="10"/>
  </w:num>
  <w:num w:numId="30">
    <w:abstractNumId w:val="8"/>
  </w:num>
  <w:num w:numId="31">
    <w:abstractNumId w:val="20"/>
  </w:num>
  <w:num w:numId="32">
    <w:abstractNumId w:val="32"/>
  </w:num>
  <w:num w:numId="33">
    <w:abstractNumId w:val="29"/>
  </w:num>
  <w:num w:numId="34">
    <w:abstractNumId w:val="31"/>
  </w:num>
  <w:num w:numId="35">
    <w:abstractNumId w:val="16"/>
  </w:num>
  <w:num w:numId="36">
    <w:abstractNumId w:val="14"/>
  </w:num>
  <w:num w:numId="37">
    <w:abstractNumId w:val="9"/>
  </w:num>
  <w:num w:numId="38">
    <w:abstractNumId w:val="26"/>
  </w:num>
  <w:num w:numId="39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B48"/>
    <w:rsid w:val="000125DE"/>
    <w:rsid w:val="00014A9C"/>
    <w:rsid w:val="0002559E"/>
    <w:rsid w:val="000365E9"/>
    <w:rsid w:val="0004102C"/>
    <w:rsid w:val="000477F6"/>
    <w:rsid w:val="00057B72"/>
    <w:rsid w:val="00073202"/>
    <w:rsid w:val="0007653F"/>
    <w:rsid w:val="00091C5F"/>
    <w:rsid w:val="000B4FDA"/>
    <w:rsid w:val="000D4B7E"/>
    <w:rsid w:val="000D5FED"/>
    <w:rsid w:val="000D6A59"/>
    <w:rsid w:val="000E1B10"/>
    <w:rsid w:val="000E351B"/>
    <w:rsid w:val="000F4CAE"/>
    <w:rsid w:val="000F73E1"/>
    <w:rsid w:val="0010009C"/>
    <w:rsid w:val="001049CD"/>
    <w:rsid w:val="00107FCC"/>
    <w:rsid w:val="001138B1"/>
    <w:rsid w:val="00121806"/>
    <w:rsid w:val="0012632E"/>
    <w:rsid w:val="00133B30"/>
    <w:rsid w:val="00164B48"/>
    <w:rsid w:val="00173B6F"/>
    <w:rsid w:val="0017702A"/>
    <w:rsid w:val="001826C9"/>
    <w:rsid w:val="00183CDF"/>
    <w:rsid w:val="001871DC"/>
    <w:rsid w:val="00196759"/>
    <w:rsid w:val="001B69BA"/>
    <w:rsid w:val="001C6E39"/>
    <w:rsid w:val="001D092B"/>
    <w:rsid w:val="001D0A2E"/>
    <w:rsid w:val="001D1165"/>
    <w:rsid w:val="001D3516"/>
    <w:rsid w:val="001E348A"/>
    <w:rsid w:val="001F5FA4"/>
    <w:rsid w:val="00204F98"/>
    <w:rsid w:val="002120EA"/>
    <w:rsid w:val="0022673E"/>
    <w:rsid w:val="00231132"/>
    <w:rsid w:val="00232DD6"/>
    <w:rsid w:val="0025678A"/>
    <w:rsid w:val="0026001A"/>
    <w:rsid w:val="00261D3A"/>
    <w:rsid w:val="0026308C"/>
    <w:rsid w:val="00266160"/>
    <w:rsid w:val="002B151E"/>
    <w:rsid w:val="002B3792"/>
    <w:rsid w:val="002B4652"/>
    <w:rsid w:val="002B7286"/>
    <w:rsid w:val="002D66C9"/>
    <w:rsid w:val="002D7199"/>
    <w:rsid w:val="002D752B"/>
    <w:rsid w:val="002D7959"/>
    <w:rsid w:val="002E48BE"/>
    <w:rsid w:val="00317F67"/>
    <w:rsid w:val="003263D3"/>
    <w:rsid w:val="00327E30"/>
    <w:rsid w:val="0033735C"/>
    <w:rsid w:val="0034426A"/>
    <w:rsid w:val="0034519D"/>
    <w:rsid w:val="00351C92"/>
    <w:rsid w:val="00352080"/>
    <w:rsid w:val="00362B2B"/>
    <w:rsid w:val="00370F11"/>
    <w:rsid w:val="00376517"/>
    <w:rsid w:val="00387971"/>
    <w:rsid w:val="003910FB"/>
    <w:rsid w:val="003A0852"/>
    <w:rsid w:val="003B17E1"/>
    <w:rsid w:val="003B738F"/>
    <w:rsid w:val="003C4C04"/>
    <w:rsid w:val="003C7DC6"/>
    <w:rsid w:val="003D3407"/>
    <w:rsid w:val="003E1739"/>
    <w:rsid w:val="003E368D"/>
    <w:rsid w:val="003E42B7"/>
    <w:rsid w:val="003F4562"/>
    <w:rsid w:val="003F683C"/>
    <w:rsid w:val="00400CDD"/>
    <w:rsid w:val="00407868"/>
    <w:rsid w:val="00410BDD"/>
    <w:rsid w:val="00413BBF"/>
    <w:rsid w:val="004244EE"/>
    <w:rsid w:val="004516A9"/>
    <w:rsid w:val="00462030"/>
    <w:rsid w:val="00470093"/>
    <w:rsid w:val="00481A6F"/>
    <w:rsid w:val="004824CA"/>
    <w:rsid w:val="004B193F"/>
    <w:rsid w:val="004B4D37"/>
    <w:rsid w:val="004C0485"/>
    <w:rsid w:val="004E59D4"/>
    <w:rsid w:val="004E7873"/>
    <w:rsid w:val="004F0A87"/>
    <w:rsid w:val="00501578"/>
    <w:rsid w:val="005035CF"/>
    <w:rsid w:val="005449F0"/>
    <w:rsid w:val="00545C5D"/>
    <w:rsid w:val="005911A9"/>
    <w:rsid w:val="00596FCE"/>
    <w:rsid w:val="005A44AB"/>
    <w:rsid w:val="005B2C43"/>
    <w:rsid w:val="005C57BF"/>
    <w:rsid w:val="005D4317"/>
    <w:rsid w:val="005D60AC"/>
    <w:rsid w:val="005E4B72"/>
    <w:rsid w:val="005E52FB"/>
    <w:rsid w:val="005E67D7"/>
    <w:rsid w:val="005F1D47"/>
    <w:rsid w:val="005F2055"/>
    <w:rsid w:val="00606EE9"/>
    <w:rsid w:val="00626667"/>
    <w:rsid w:val="00632517"/>
    <w:rsid w:val="00635538"/>
    <w:rsid w:val="006366E0"/>
    <w:rsid w:val="0064411D"/>
    <w:rsid w:val="006478CA"/>
    <w:rsid w:val="00647BA8"/>
    <w:rsid w:val="00652939"/>
    <w:rsid w:val="00652AB6"/>
    <w:rsid w:val="0066543D"/>
    <w:rsid w:val="00665F0B"/>
    <w:rsid w:val="00672C81"/>
    <w:rsid w:val="006741F4"/>
    <w:rsid w:val="00675E29"/>
    <w:rsid w:val="00681850"/>
    <w:rsid w:val="00681D2E"/>
    <w:rsid w:val="00686599"/>
    <w:rsid w:val="00692E63"/>
    <w:rsid w:val="0069433E"/>
    <w:rsid w:val="006A14CB"/>
    <w:rsid w:val="006C7654"/>
    <w:rsid w:val="006D41AC"/>
    <w:rsid w:val="006F02BA"/>
    <w:rsid w:val="00700306"/>
    <w:rsid w:val="0070654E"/>
    <w:rsid w:val="0071283C"/>
    <w:rsid w:val="00727414"/>
    <w:rsid w:val="00730AE5"/>
    <w:rsid w:val="00751F21"/>
    <w:rsid w:val="00770626"/>
    <w:rsid w:val="00777FE4"/>
    <w:rsid w:val="00782E3D"/>
    <w:rsid w:val="007920DD"/>
    <w:rsid w:val="007A5A72"/>
    <w:rsid w:val="007A6623"/>
    <w:rsid w:val="007A6E3F"/>
    <w:rsid w:val="007C1095"/>
    <w:rsid w:val="007C3B15"/>
    <w:rsid w:val="007D4302"/>
    <w:rsid w:val="007D4E91"/>
    <w:rsid w:val="0080734B"/>
    <w:rsid w:val="008251CF"/>
    <w:rsid w:val="00827876"/>
    <w:rsid w:val="00856F56"/>
    <w:rsid w:val="0087734C"/>
    <w:rsid w:val="008835DF"/>
    <w:rsid w:val="008839E8"/>
    <w:rsid w:val="00884043"/>
    <w:rsid w:val="00892D7D"/>
    <w:rsid w:val="008947F0"/>
    <w:rsid w:val="008977A1"/>
    <w:rsid w:val="008A2CAC"/>
    <w:rsid w:val="008A4970"/>
    <w:rsid w:val="008A4BA3"/>
    <w:rsid w:val="008A738C"/>
    <w:rsid w:val="008B0F0D"/>
    <w:rsid w:val="008B7468"/>
    <w:rsid w:val="008E3B03"/>
    <w:rsid w:val="008F6D3C"/>
    <w:rsid w:val="00902036"/>
    <w:rsid w:val="009066DC"/>
    <w:rsid w:val="009153EB"/>
    <w:rsid w:val="00917A77"/>
    <w:rsid w:val="0093240E"/>
    <w:rsid w:val="0095651E"/>
    <w:rsid w:val="00961561"/>
    <w:rsid w:val="00961E2E"/>
    <w:rsid w:val="009678CF"/>
    <w:rsid w:val="009758DC"/>
    <w:rsid w:val="00977EDB"/>
    <w:rsid w:val="00991CA2"/>
    <w:rsid w:val="009A0134"/>
    <w:rsid w:val="009A0B9D"/>
    <w:rsid w:val="009B7554"/>
    <w:rsid w:val="009C4E06"/>
    <w:rsid w:val="009D0002"/>
    <w:rsid w:val="009D1C1B"/>
    <w:rsid w:val="009D329A"/>
    <w:rsid w:val="009E5BF3"/>
    <w:rsid w:val="009E7B7F"/>
    <w:rsid w:val="00A01EA4"/>
    <w:rsid w:val="00A0215D"/>
    <w:rsid w:val="00A1092C"/>
    <w:rsid w:val="00A200D5"/>
    <w:rsid w:val="00A23D29"/>
    <w:rsid w:val="00A258FB"/>
    <w:rsid w:val="00A26838"/>
    <w:rsid w:val="00A42715"/>
    <w:rsid w:val="00A463E0"/>
    <w:rsid w:val="00A4643C"/>
    <w:rsid w:val="00A468C5"/>
    <w:rsid w:val="00A51637"/>
    <w:rsid w:val="00A84FC9"/>
    <w:rsid w:val="00A85BD0"/>
    <w:rsid w:val="00A918BC"/>
    <w:rsid w:val="00A9315F"/>
    <w:rsid w:val="00A93C81"/>
    <w:rsid w:val="00A96057"/>
    <w:rsid w:val="00A9765A"/>
    <w:rsid w:val="00AA0033"/>
    <w:rsid w:val="00AA6B9E"/>
    <w:rsid w:val="00AB2427"/>
    <w:rsid w:val="00AC68BC"/>
    <w:rsid w:val="00AD3056"/>
    <w:rsid w:val="00AD3A92"/>
    <w:rsid w:val="00AD57CE"/>
    <w:rsid w:val="00AD5EF6"/>
    <w:rsid w:val="00AE4D6A"/>
    <w:rsid w:val="00AF3C0B"/>
    <w:rsid w:val="00B21983"/>
    <w:rsid w:val="00B25305"/>
    <w:rsid w:val="00B6475D"/>
    <w:rsid w:val="00B652D5"/>
    <w:rsid w:val="00B71A14"/>
    <w:rsid w:val="00B836B0"/>
    <w:rsid w:val="00B841F6"/>
    <w:rsid w:val="00BA0865"/>
    <w:rsid w:val="00BA2D59"/>
    <w:rsid w:val="00BA50F4"/>
    <w:rsid w:val="00BA7C2F"/>
    <w:rsid w:val="00BC005A"/>
    <w:rsid w:val="00BC083E"/>
    <w:rsid w:val="00BC1D0F"/>
    <w:rsid w:val="00BC5D0B"/>
    <w:rsid w:val="00BC7BA9"/>
    <w:rsid w:val="00BD25E3"/>
    <w:rsid w:val="00BD4DA2"/>
    <w:rsid w:val="00BE0E2B"/>
    <w:rsid w:val="00BE491E"/>
    <w:rsid w:val="00C1072D"/>
    <w:rsid w:val="00C17DCF"/>
    <w:rsid w:val="00C245E3"/>
    <w:rsid w:val="00C3679E"/>
    <w:rsid w:val="00C400E9"/>
    <w:rsid w:val="00C46FF5"/>
    <w:rsid w:val="00C73D61"/>
    <w:rsid w:val="00C74A5D"/>
    <w:rsid w:val="00C74CC1"/>
    <w:rsid w:val="00C779AA"/>
    <w:rsid w:val="00C77EF1"/>
    <w:rsid w:val="00C83A2A"/>
    <w:rsid w:val="00C948BC"/>
    <w:rsid w:val="00CA66D1"/>
    <w:rsid w:val="00CB530C"/>
    <w:rsid w:val="00CC2540"/>
    <w:rsid w:val="00CD11F0"/>
    <w:rsid w:val="00CD6636"/>
    <w:rsid w:val="00CE0B73"/>
    <w:rsid w:val="00D02D2C"/>
    <w:rsid w:val="00D20007"/>
    <w:rsid w:val="00D25503"/>
    <w:rsid w:val="00D30105"/>
    <w:rsid w:val="00D46AD5"/>
    <w:rsid w:val="00D46F23"/>
    <w:rsid w:val="00D51127"/>
    <w:rsid w:val="00D66572"/>
    <w:rsid w:val="00D7222D"/>
    <w:rsid w:val="00D76B9A"/>
    <w:rsid w:val="00D808B8"/>
    <w:rsid w:val="00D903E9"/>
    <w:rsid w:val="00DA2CBF"/>
    <w:rsid w:val="00DA5C81"/>
    <w:rsid w:val="00DA6971"/>
    <w:rsid w:val="00DB10C8"/>
    <w:rsid w:val="00DB1C01"/>
    <w:rsid w:val="00DD2CDF"/>
    <w:rsid w:val="00E228FE"/>
    <w:rsid w:val="00E40088"/>
    <w:rsid w:val="00E46D63"/>
    <w:rsid w:val="00E478BC"/>
    <w:rsid w:val="00E55FB2"/>
    <w:rsid w:val="00E7045A"/>
    <w:rsid w:val="00E830BA"/>
    <w:rsid w:val="00E85C7E"/>
    <w:rsid w:val="00EC156B"/>
    <w:rsid w:val="00EC2240"/>
    <w:rsid w:val="00EC3785"/>
    <w:rsid w:val="00ED1BB0"/>
    <w:rsid w:val="00ED246A"/>
    <w:rsid w:val="00ED52CC"/>
    <w:rsid w:val="00EE42AE"/>
    <w:rsid w:val="00EF7EA5"/>
    <w:rsid w:val="00F057B1"/>
    <w:rsid w:val="00F10530"/>
    <w:rsid w:val="00F2035E"/>
    <w:rsid w:val="00F4203A"/>
    <w:rsid w:val="00F43BE2"/>
    <w:rsid w:val="00F54FEB"/>
    <w:rsid w:val="00F62BFB"/>
    <w:rsid w:val="00F65252"/>
    <w:rsid w:val="00F70820"/>
    <w:rsid w:val="00F718D5"/>
    <w:rsid w:val="00F91675"/>
    <w:rsid w:val="00F94049"/>
    <w:rsid w:val="00FA7746"/>
    <w:rsid w:val="00FA799B"/>
    <w:rsid w:val="00FC417E"/>
    <w:rsid w:val="00FD74B8"/>
    <w:rsid w:val="00FE53B7"/>
    <w:rsid w:val="00FF07B5"/>
    <w:rsid w:val="00FF2D8D"/>
    <w:rsid w:val="00FF3760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2BC5AE9C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BA" w:eastAsia="hr-BA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aliases w:val="Normalni tekst"/>
    <w:qFormat/>
    <w:rsid w:val="00133B30"/>
    <w:pPr>
      <w:spacing w:after="200" w:line="276" w:lineRule="auto"/>
    </w:pPr>
    <w:rPr>
      <w:rFonts w:ascii="Tahoma" w:hAnsi="Tahoma"/>
      <w:sz w:val="21"/>
      <w:szCs w:val="22"/>
      <w:lang w:val="hr-HR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A0B9D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3735C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D60AC"/>
  </w:style>
  <w:style w:type="paragraph" w:styleId="Podnoje">
    <w:name w:val="footer"/>
    <w:basedOn w:val="Normal"/>
    <w:link w:val="PodnojeChar"/>
    <w:uiPriority w:val="99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D60AC"/>
  </w:style>
  <w:style w:type="paragraph" w:styleId="Tekstbalonia">
    <w:name w:val="Balloon Text"/>
    <w:basedOn w:val="Normal"/>
    <w:link w:val="TekstbaloniaChar"/>
    <w:uiPriority w:val="99"/>
    <w:semiHidden/>
    <w:unhideWhenUsed/>
    <w:rsid w:val="00977EDB"/>
    <w:pPr>
      <w:spacing w:after="0" w:line="240" w:lineRule="auto"/>
    </w:pPr>
    <w:rPr>
      <w:rFonts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977EDB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semiHidden/>
    <w:unhideWhenUsed/>
    <w:rsid w:val="001049CD"/>
    <w:pPr>
      <w:spacing w:before="100" w:beforeAutospacing="true" w:after="100" w:afterAutospacing="true" w:line="240" w:lineRule="auto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Adresa" w:customStyle="true">
    <w:name w:val="Adresa"/>
    <w:basedOn w:val="Normal"/>
    <w:rsid w:val="0012632E"/>
    <w:pPr>
      <w:spacing w:after="0" w:line="264" w:lineRule="auto"/>
    </w:pPr>
    <w:rPr>
      <w:rFonts w:ascii="Arial" w:hAnsi="Arial" w:eastAsia="Times New Roman"/>
      <w:szCs w:val="20"/>
    </w:rPr>
  </w:style>
  <w:style w:type="paragraph" w:styleId="Odlomakpopisa">
    <w:name w:val="List Paragraph"/>
    <w:basedOn w:val="Normal"/>
    <w:uiPriority w:val="34"/>
    <w:qFormat/>
    <w:rsid w:val="00407868"/>
    <w:pPr>
      <w:ind w:left="720"/>
      <w:contextualSpacing/>
    </w:pPr>
  </w:style>
  <w:style w:type="paragraph" w:styleId="Tijeloteksta2">
    <w:name w:val="Body Text 2"/>
    <w:basedOn w:val="Normal"/>
    <w:link w:val="Tijeloteksta2Char"/>
    <w:semiHidden/>
    <w:unhideWhenUsed/>
    <w:rsid w:val="00204F98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</w:rPr>
  </w:style>
  <w:style w:type="character" w:styleId="Tijeloteksta2Char" w:customStyle="true">
    <w:name w:val="Tijelo teksta 2 Char"/>
    <w:link w:val="Tijeloteksta2"/>
    <w:semiHidden/>
    <w:rsid w:val="00204F98"/>
    <w:rPr>
      <w:rFonts w:ascii="Times New Roman" w:hAnsi="Times New Roman" w:eastAsia="Times New Roman"/>
      <w:sz w:val="24"/>
    </w:rPr>
  </w:style>
  <w:style w:type="paragraph" w:styleId="Bezproreda">
    <w:name w:val="No Spacing"/>
    <w:aliases w:val="Bez razmaka"/>
    <w:uiPriority w:val="1"/>
    <w:qFormat/>
    <w:rsid w:val="00387971"/>
    <w:pPr>
      <w:spacing w:line="276" w:lineRule="auto"/>
    </w:pPr>
    <w:rPr>
      <w:rFonts w:ascii="Tahoma" w:hAnsi="Tahoma"/>
      <w:sz w:val="21"/>
      <w:szCs w:val="22"/>
      <w:lang w:val="hr-HR" w:eastAsia="en-US"/>
    </w:rPr>
  </w:style>
  <w:style w:type="character" w:styleId="Naglaeno">
    <w:name w:val="Strong"/>
    <w:uiPriority w:val="22"/>
    <w:qFormat/>
    <w:rsid w:val="00387971"/>
    <w:rPr>
      <w:rFonts w:ascii="Tahoma" w:hAnsi="Tahoma"/>
      <w:b/>
      <w:bCs/>
      <w:sz w:val="21"/>
    </w:rPr>
  </w:style>
  <w:style w:type="character" w:styleId="Hiperveza">
    <w:name w:val="Hyperlink"/>
    <w:basedOn w:val="Zadanifontodlomka"/>
    <w:uiPriority w:val="99"/>
    <w:unhideWhenUsed/>
    <w:rsid w:val="009A0B9D"/>
    <w:rPr>
      <w:color w:val="0000FF" w:themeColor="hyperlink"/>
      <w:u w:val="single"/>
    </w:rPr>
  </w:style>
  <w:style w:type="character" w:styleId="Naslov1Char" w:customStyle="true">
    <w:name w:val="Naslov 1 Char"/>
    <w:basedOn w:val="Zadanifontodlomka"/>
    <w:link w:val="Naslov1"/>
    <w:uiPriority w:val="9"/>
    <w:rsid w:val="009A0B9D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val="hr-HR" w:eastAsia="en-US"/>
    </w:rPr>
  </w:style>
  <w:style w:type="paragraph" w:styleId="TOCNaslov">
    <w:name w:val="TOC Heading"/>
    <w:basedOn w:val="Naslov1"/>
    <w:next w:val="Normal"/>
    <w:uiPriority w:val="39"/>
    <w:unhideWhenUsed/>
    <w:qFormat/>
    <w:rsid w:val="009A0B9D"/>
    <w:pPr>
      <w:spacing w:line="259" w:lineRule="auto"/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9A0B9D"/>
    <w:pPr>
      <w:spacing w:after="100"/>
    </w:pPr>
    <w:rPr>
      <w:rFonts w:asciiTheme="minorHAnsi" w:hAnsiTheme="minorHAnsi" w:eastAsiaTheme="minorHAnsi" w:cstheme="minorBidi"/>
      <w:sz w:val="22"/>
    </w:rPr>
  </w:style>
  <w:style w:type="paragraph" w:styleId="Sadraj2">
    <w:name w:val="toc 2"/>
    <w:basedOn w:val="Normal"/>
    <w:next w:val="Normal"/>
    <w:autoRedefine/>
    <w:uiPriority w:val="39"/>
    <w:unhideWhenUsed/>
    <w:rsid w:val="009A0B9D"/>
    <w:pPr>
      <w:spacing w:after="100"/>
      <w:ind w:left="220"/>
    </w:pPr>
    <w:rPr>
      <w:rFonts w:asciiTheme="minorHAnsi" w:hAnsiTheme="minorHAnsi" w:eastAsiaTheme="minorHAnsi" w:cstheme="minorBidi"/>
      <w:sz w:val="22"/>
    </w:rPr>
  </w:style>
  <w:style w:type="character" w:styleId="Naslov2Char" w:customStyle="true">
    <w:name w:val="Naslov 2 Char"/>
    <w:basedOn w:val="Zadanifontodlomka"/>
    <w:link w:val="Naslov2"/>
    <w:uiPriority w:val="9"/>
    <w:rsid w:val="0033735C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val="hr-HR" w:eastAsia="en-US"/>
    </w:rPr>
  </w:style>
  <w:style w:type="table" w:styleId="Reetkatablice">
    <w:name w:val="Table Grid"/>
    <w:basedOn w:val="Obinatablica"/>
    <w:uiPriority w:val="59"/>
    <w:rsid w:val="009066DC"/>
    <w:rPr>
      <w:rFonts w:asciiTheme="minorHAnsi" w:hAnsiTheme="minorHAnsi" w:eastAsiaTheme="minorHAnsi" w:cstheme="minorBidi"/>
      <w:sz w:val="22"/>
      <w:szCs w:val="22"/>
      <w:lang w:val="hr-H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uiPriority w:val="99"/>
    <w:semiHidden/>
    <w:unhideWhenUsed/>
    <w:rsid w:val="002B7286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2B7286"/>
    <w:rPr>
      <w:rFonts w:ascii="Tahoma" w:hAnsi="Tahoma"/>
      <w:sz w:val="21"/>
      <w:szCs w:val="22"/>
      <w:lang w:val="hr-HR" w:eastAsia="en-US"/>
    </w:rPr>
  </w:style>
  <w:style w:type="character" w:styleId="UnresolvedMention" w:customStyle="true">
    <w:name w:val="Unresolved Mention"/>
    <w:basedOn w:val="Zadanifontodlomka"/>
    <w:uiPriority w:val="99"/>
    <w:semiHidden/>
    <w:unhideWhenUsed/>
    <w:rsid w:val="00A918BC"/>
    <w:rPr>
      <w:color w:val="605E5C"/>
      <w:shd w:val="clear" w:color="auto" w:fill="E1DFDD"/>
    </w:rPr>
  </w:style>
  <w:style w:type="paragraph" w:styleId="Default" w:customStyle="true">
    <w:name w:val="Default"/>
    <w:rsid w:val="0004102C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2B151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B151E"/>
    <w:rPr>
      <w:rFonts w:ascii="Times New Roman" w:hAnsi="Times New Roman" w:eastAsia="Times New Roman" w:cs="Times New Roman"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B151E"/>
    <w:rPr>
      <w:rFonts w:ascii="Times New Roman" w:hAnsi="Times New Roman" w:eastAsia="Times New Roman"/>
      <w:color w:val="000000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B151E"/>
    <w:rPr>
      <w:rFonts w:ascii="Times New Roman" w:hAnsi="Times New Roman" w:eastAsia="Times New Roman" w:cs="Times New Roman"/>
      <w:color w:val="000000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B151E"/>
    <w:rPr>
      <w:rFonts w:ascii="Times New Roman" w:hAnsi="Times New Roman" w:eastAsia="Times New Roman" w:cs="Times New Roman"/>
      <w:color w:val="000000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BA" w:val="hr-BA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aliases w:val="Normalni tekst"/>
    <w:qFormat/>
    <w:rsid w:val="00133B30"/>
    <w:pPr>
      <w:spacing w:after="200" w:line="276" w:lineRule="auto"/>
    </w:pPr>
    <w:rPr>
      <w:rFonts w:ascii="Tahoma" w:hAnsi="Tahoma"/>
      <w:sz w:val="21"/>
      <w:szCs w:val="22"/>
      <w:lang w:eastAsia="en-US"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9A0B9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33735C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D60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D60AC"/>
  </w:style>
  <w:style w:styleId="Podnoje" w:type="paragraph">
    <w:name w:val="footer"/>
    <w:basedOn w:val="Normal"/>
    <w:link w:val="PodnojeChar"/>
    <w:uiPriority w:val="99"/>
    <w:unhideWhenUsed/>
    <w:rsid w:val="005D60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0AC"/>
  </w:style>
  <w:style w:styleId="Tekstbalonia" w:type="paragraph">
    <w:name w:val="Balloon Text"/>
    <w:basedOn w:val="Normal"/>
    <w:link w:val="TekstbaloniaChar"/>
    <w:uiPriority w:val="99"/>
    <w:semiHidden/>
    <w:unhideWhenUsed/>
    <w:rsid w:val="00977EDB"/>
    <w:pPr>
      <w:spacing w:after="0" w:line="240" w:lineRule="auto"/>
    </w:pPr>
    <w:rPr>
      <w:rFonts w:cs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7EDB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uiPriority w:val="99"/>
    <w:semiHidden/>
    <w:unhideWhenUsed/>
    <w:rsid w:val="001049CD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Adresa" w:type="paragraph">
    <w:name w:val="Adresa"/>
    <w:basedOn w:val="Normal"/>
    <w:rsid w:val="0012632E"/>
    <w:pPr>
      <w:spacing w:after="0" w:line="264" w:lineRule="auto"/>
    </w:pPr>
    <w:rPr>
      <w:rFonts w:ascii="Arial" w:eastAsia="Times New Roman" w:hAnsi="Arial"/>
      <w:szCs w:val="20"/>
    </w:rPr>
  </w:style>
  <w:style w:styleId="Odlomakpopisa" w:type="paragraph">
    <w:name w:val="List Paragraph"/>
    <w:basedOn w:val="Normal"/>
    <w:uiPriority w:val="34"/>
    <w:qFormat/>
    <w:rsid w:val="00407868"/>
    <w:pPr>
      <w:ind w:left="720"/>
      <w:contextualSpacing/>
    </w:pPr>
  </w:style>
  <w:style w:styleId="Tijeloteksta2" w:type="paragraph">
    <w:name w:val="Body Text 2"/>
    <w:basedOn w:val="Normal"/>
    <w:link w:val="Tijeloteksta2Char"/>
    <w:semiHidden/>
    <w:unhideWhenUsed/>
    <w:rsid w:val="00204F9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customStyle="1" w:styleId="Tijeloteksta2Char" w:type="character">
    <w:name w:val="Tijelo teksta 2 Char"/>
    <w:link w:val="Tijeloteksta2"/>
    <w:semiHidden/>
    <w:rsid w:val="00204F98"/>
    <w:rPr>
      <w:rFonts w:ascii="Times New Roman" w:eastAsia="Times New Roman" w:hAnsi="Times New Roman"/>
      <w:sz w:val="24"/>
    </w:rPr>
  </w:style>
  <w:style w:styleId="Bezproreda" w:type="paragraph">
    <w:name w:val="No Spacing"/>
    <w:aliases w:val="Bez razmaka"/>
    <w:uiPriority w:val="1"/>
    <w:qFormat/>
    <w:rsid w:val="00387971"/>
    <w:pPr>
      <w:spacing w:line="276" w:lineRule="auto"/>
    </w:pPr>
    <w:rPr>
      <w:rFonts w:ascii="Tahoma" w:hAnsi="Tahoma"/>
      <w:sz w:val="21"/>
      <w:szCs w:val="22"/>
      <w:lang w:eastAsia="en-US" w:val="hr-HR"/>
    </w:rPr>
  </w:style>
  <w:style w:styleId="Naglaeno" w:type="character">
    <w:name w:val="Strong"/>
    <w:uiPriority w:val="22"/>
    <w:qFormat/>
    <w:rsid w:val="00387971"/>
    <w:rPr>
      <w:rFonts w:ascii="Tahoma" w:hAnsi="Tahoma"/>
      <w:b/>
      <w:bCs/>
      <w:sz w:val="21"/>
    </w:rPr>
  </w:style>
  <w:style w:styleId="Hiperveza" w:type="character">
    <w:name w:val="Hyperlink"/>
    <w:basedOn w:val="Zadanifontodlomka"/>
    <w:uiPriority w:val="99"/>
    <w:unhideWhenUsed/>
    <w:rsid w:val="009A0B9D"/>
    <w:rPr>
      <w:color w:themeColor="hyperlink" w:val="0000FF"/>
      <w:u w:val="single"/>
    </w:rPr>
  </w:style>
  <w:style w:customStyle="1" w:styleId="Naslov1Char" w:type="character">
    <w:name w:val="Naslov 1 Char"/>
    <w:basedOn w:val="Zadanifontodlomka"/>
    <w:link w:val="Naslov1"/>
    <w:uiPriority w:val="9"/>
    <w:rsid w:val="009A0B9D"/>
    <w:rPr>
      <w:rFonts w:asciiTheme="majorHAnsi" w:cstheme="majorBidi" w:eastAsiaTheme="majorEastAsia" w:hAnsiTheme="majorHAnsi"/>
      <w:color w:themeColor="accent1" w:themeShade="BF" w:val="365F91"/>
      <w:sz w:val="32"/>
      <w:szCs w:val="32"/>
      <w:lang w:eastAsia="en-US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9A0B9D"/>
    <w:pPr>
      <w:spacing w:line="259" w:lineRule="auto"/>
      <w:outlineLvl w:val="9"/>
    </w:pPr>
    <w:rPr>
      <w:lang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9A0B9D"/>
    <w:pPr>
      <w:spacing w:after="100"/>
    </w:pPr>
    <w:rPr>
      <w:rFonts w:asciiTheme="minorHAnsi" w:cstheme="minorBidi" w:eastAsiaTheme="minorHAnsi" w:hAnsiTheme="minorHAnsi"/>
      <w:sz w:val="22"/>
    </w:rPr>
  </w:style>
  <w:style w:styleId="Sadraj2" w:type="paragraph">
    <w:name w:val="toc 2"/>
    <w:basedOn w:val="Normal"/>
    <w:next w:val="Normal"/>
    <w:autoRedefine/>
    <w:uiPriority w:val="39"/>
    <w:unhideWhenUsed/>
    <w:rsid w:val="009A0B9D"/>
    <w:pPr>
      <w:spacing w:after="100"/>
      <w:ind w:left="220"/>
    </w:pPr>
    <w:rPr>
      <w:rFonts w:asciiTheme="minorHAnsi" w:cstheme="minorBidi" w:eastAsiaTheme="minorHAnsi" w:hAnsiTheme="minorHAnsi"/>
      <w:sz w:val="22"/>
    </w:rPr>
  </w:style>
  <w:style w:customStyle="1" w:styleId="Naslov2Char" w:type="character">
    <w:name w:val="Naslov 2 Char"/>
    <w:basedOn w:val="Zadanifontodlomka"/>
    <w:link w:val="Naslov2"/>
    <w:uiPriority w:val="9"/>
    <w:rsid w:val="0033735C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en-US" w:val="hr-HR"/>
    </w:rPr>
  </w:style>
  <w:style w:styleId="Reetkatablice" w:type="table">
    <w:name w:val="Table Grid"/>
    <w:basedOn w:val="Obinatablica"/>
    <w:uiPriority w:val="59"/>
    <w:rsid w:val="009066DC"/>
    <w:rPr>
      <w:rFonts w:asciiTheme="minorHAnsi" w:cstheme="minorBidi" w:eastAsiaTheme="minorHAnsi" w:hAnsiTheme="minorHAnsi"/>
      <w:sz w:val="22"/>
      <w:szCs w:val="22"/>
      <w:lang w:eastAsia="en-US"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uiPriority w:val="99"/>
    <w:semiHidden/>
    <w:unhideWhenUsed/>
    <w:rsid w:val="002B728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B7286"/>
    <w:rPr>
      <w:rFonts w:ascii="Tahoma" w:hAnsi="Tahoma"/>
      <w:sz w:val="21"/>
      <w:szCs w:val="22"/>
      <w:lang w:eastAsia="en-US" w:val="hr-HR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A918BC"/>
    <w:rPr>
      <w:color w:val="605E5C"/>
      <w:shd w:color="auto" w:fill="E1DFDD" w:val="clear"/>
    </w:rPr>
  </w:style>
  <w:style w:customStyle="1" w:styleId="Default" w:type="paragraph">
    <w:name w:val="Default"/>
    <w:rsid w:val="000410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15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151E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151E"/>
    <w:rPr>
      <w:rFonts w:ascii="Times New Roman" w:eastAsia="Times New Roman" w:hAnsi="Times New Roman"/>
      <w:color w:val="000000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151E"/>
    <w:rPr>
      <w:rFonts w:ascii="Times New Roman" w:cs="Times New Roman" w:eastAsia="Times New Roman" w:hAnsi="Times New Roman"/>
      <w:color w:val="000000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151E"/>
    <w:rPr>
      <w:rFonts w:ascii="Times New Roman" w:cs="Times New Roman" w:eastAsia="Times New Roman" w:hAnsi="Times New Roman"/>
      <w:color w:val="000000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6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67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84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69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92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96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92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68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92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49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511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1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4670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9059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72372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5298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97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850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40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693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106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059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491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1131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3170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1513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805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007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049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596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50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567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186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155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118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298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414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586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433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078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7316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861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3771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169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717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8111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20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968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2078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969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2515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420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100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7065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361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022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820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739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121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843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702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50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571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069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478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448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207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521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762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002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46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5763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0809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theme/theme1.xml" Type="http://schemas.openxmlformats.org/officeDocument/2006/relationships/theme" Id="rId17"/><Relationship Target="../customXml/item2.xml" Type="http://schemas.openxmlformats.org/officeDocument/2006/relationships/customXml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oter3.xml" Type="http://schemas.openxmlformats.org/officeDocument/2006/relationships/footer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header3.xml.rels><?xml version="1.0" encoding="UTF-8" standalone="yes"?><Relationships xmlns="http://schemas.openxmlformats.org/package/2006/relationships"><Relationship TargetMode="External" Target="mailto:stecajni@odpoljak.hr" Type="http://schemas.openxmlformats.org/officeDocument/2006/relationships/hyperlink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F7D46-46B1-4D01-8499-8627023D204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8</properties:Pages>
  <properties:Words>2209</properties:Words>
  <properties:Characters>13064</properties:Characters>
  <properties:Lines>456</properties:Lines>
  <properties:Paragraphs>216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2022-09-08T13:21:00Z</dcterms:created>
  <dc:creator>Domagoj Poljak</dc:creator>
  <cp:lastModifiedBy>Iva Kolaković</cp:lastModifiedBy>
  <cp:lastPrinted>2022-09-09T05:30:00Z</cp:lastPrinted>
  <dcterms:modified xmlns:xsi="http://www.w3.org/2001/XMLSchema-instance" xsi:type="dcterms:W3CDTF">2022-09-09T05:31:00Z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priloga (AUTO MAKSIMIR doo u stečaju doo izvješće stečajnog upravitelja -  pregled imovine i obveza.docx)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8</vt:i4>
  </prop:property>
</prop:Properties>
</file>